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51B31" w14:textId="39163DE1" w:rsidR="0006163F" w:rsidRPr="00167D31" w:rsidRDefault="00765984" w:rsidP="0037035B">
      <w:pPr>
        <w:spacing w:after="120"/>
        <w:jc w:val="center"/>
        <w:rPr>
          <w:rFonts w:ascii="Arial" w:hAnsi="Arial" w:cs="Arial"/>
          <w:b/>
          <w:sz w:val="22"/>
          <w:szCs w:val="22"/>
        </w:rPr>
      </w:pPr>
      <w:r w:rsidRPr="00167D31">
        <w:rPr>
          <w:rFonts w:ascii="Arial" w:hAnsi="Arial" w:cs="Arial"/>
          <w:b/>
          <w:sz w:val="22"/>
          <w:szCs w:val="22"/>
        </w:rPr>
        <w:t>Convocat</w:t>
      </w:r>
      <w:r w:rsidR="0006163F" w:rsidRPr="00167D31">
        <w:rPr>
          <w:rFonts w:ascii="Arial" w:hAnsi="Arial" w:cs="Arial"/>
          <w:b/>
          <w:sz w:val="22"/>
          <w:szCs w:val="22"/>
        </w:rPr>
        <w:t xml:space="preserve">oria </w:t>
      </w:r>
    </w:p>
    <w:p w14:paraId="6CCEBD51" w14:textId="4CDF35F3" w:rsidR="001B7988" w:rsidRDefault="0006163F" w:rsidP="0037035B">
      <w:pPr>
        <w:spacing w:after="120"/>
        <w:jc w:val="center"/>
        <w:rPr>
          <w:rFonts w:ascii="Arial" w:hAnsi="Arial" w:cs="Arial"/>
          <w:b/>
          <w:sz w:val="22"/>
          <w:szCs w:val="22"/>
        </w:rPr>
      </w:pPr>
      <w:r w:rsidRPr="00167D31">
        <w:rPr>
          <w:rFonts w:ascii="Arial" w:hAnsi="Arial" w:cs="Arial"/>
          <w:b/>
          <w:sz w:val="22"/>
          <w:szCs w:val="22"/>
        </w:rPr>
        <w:t xml:space="preserve">Base de </w:t>
      </w:r>
      <w:r w:rsidR="00635CC7" w:rsidRPr="00167D31">
        <w:rPr>
          <w:rFonts w:ascii="Arial" w:hAnsi="Arial" w:cs="Arial"/>
          <w:b/>
          <w:sz w:val="22"/>
          <w:szCs w:val="22"/>
        </w:rPr>
        <w:t>d</w:t>
      </w:r>
      <w:r w:rsidR="00765984" w:rsidRPr="00167D31">
        <w:rPr>
          <w:rFonts w:ascii="Arial" w:hAnsi="Arial" w:cs="Arial"/>
          <w:b/>
          <w:sz w:val="22"/>
          <w:szCs w:val="22"/>
        </w:rPr>
        <w:t>atos de</w:t>
      </w:r>
      <w:r w:rsidR="001B7988" w:rsidRPr="00167D31">
        <w:rPr>
          <w:rFonts w:ascii="Arial" w:hAnsi="Arial" w:cs="Arial"/>
          <w:b/>
          <w:sz w:val="22"/>
          <w:szCs w:val="22"/>
        </w:rPr>
        <w:t xml:space="preserve"> </w:t>
      </w:r>
      <w:r w:rsidR="00635CC7" w:rsidRPr="00167D31">
        <w:rPr>
          <w:rFonts w:ascii="Arial" w:hAnsi="Arial" w:cs="Arial"/>
          <w:b/>
          <w:sz w:val="22"/>
          <w:szCs w:val="22"/>
        </w:rPr>
        <w:t>p</w:t>
      </w:r>
      <w:r w:rsidR="00DE1C95" w:rsidRPr="00167D31">
        <w:rPr>
          <w:rFonts w:ascii="Arial" w:hAnsi="Arial" w:cs="Arial"/>
          <w:b/>
          <w:sz w:val="22"/>
          <w:szCs w:val="22"/>
        </w:rPr>
        <w:t xml:space="preserve">rofesionales </w:t>
      </w:r>
      <w:r w:rsidR="00635CC7" w:rsidRPr="00167D31">
        <w:rPr>
          <w:rFonts w:ascii="Arial" w:hAnsi="Arial" w:cs="Arial"/>
          <w:b/>
          <w:sz w:val="22"/>
          <w:szCs w:val="22"/>
        </w:rPr>
        <w:t>r</w:t>
      </w:r>
      <w:r w:rsidR="00DE1C95" w:rsidRPr="00167D31">
        <w:rPr>
          <w:rFonts w:ascii="Arial" w:hAnsi="Arial" w:cs="Arial"/>
          <w:b/>
          <w:sz w:val="22"/>
          <w:szCs w:val="22"/>
        </w:rPr>
        <w:t xml:space="preserve">esponsables de </w:t>
      </w:r>
      <w:r w:rsidR="00635CC7" w:rsidRPr="00167D31">
        <w:rPr>
          <w:rFonts w:ascii="Arial" w:hAnsi="Arial" w:cs="Arial"/>
          <w:b/>
          <w:sz w:val="22"/>
          <w:szCs w:val="22"/>
        </w:rPr>
        <w:t>c</w:t>
      </w:r>
      <w:r w:rsidR="00DE1C95" w:rsidRPr="00167D31">
        <w:rPr>
          <w:rFonts w:ascii="Arial" w:hAnsi="Arial" w:cs="Arial"/>
          <w:b/>
          <w:sz w:val="22"/>
          <w:szCs w:val="22"/>
        </w:rPr>
        <w:t>ursos</w:t>
      </w:r>
    </w:p>
    <w:p w14:paraId="01B1A32B" w14:textId="77777777" w:rsidR="00287D1F" w:rsidRPr="00167D31" w:rsidRDefault="00287D1F" w:rsidP="0037035B">
      <w:pPr>
        <w:spacing w:after="120"/>
        <w:jc w:val="center"/>
        <w:rPr>
          <w:rFonts w:ascii="Arial" w:hAnsi="Arial" w:cs="Arial"/>
          <w:b/>
          <w:sz w:val="22"/>
          <w:szCs w:val="22"/>
        </w:rPr>
      </w:pPr>
    </w:p>
    <w:p w14:paraId="433A7034" w14:textId="77777777" w:rsidR="00287D1F" w:rsidRPr="00167D31" w:rsidRDefault="00287D1F" w:rsidP="0037035B">
      <w:pPr>
        <w:spacing w:after="120"/>
        <w:jc w:val="center"/>
        <w:rPr>
          <w:rFonts w:ascii="Arial" w:hAnsi="Arial" w:cs="Arial"/>
          <w:b/>
          <w:sz w:val="22"/>
          <w:szCs w:val="22"/>
        </w:rPr>
      </w:pPr>
      <w:r w:rsidRPr="00167D31">
        <w:rPr>
          <w:rFonts w:ascii="Arial" w:hAnsi="Arial" w:cs="Arial"/>
          <w:b/>
          <w:sz w:val="22"/>
          <w:szCs w:val="22"/>
        </w:rPr>
        <w:t>Proyecto IPPDH-FOCEM II</w:t>
      </w:r>
    </w:p>
    <w:p w14:paraId="33EF62E4" w14:textId="77777777" w:rsidR="00287D1F" w:rsidRPr="00167D31" w:rsidRDefault="00287D1F" w:rsidP="0037035B">
      <w:pPr>
        <w:spacing w:after="120"/>
        <w:jc w:val="center"/>
        <w:rPr>
          <w:rFonts w:ascii="Arial" w:hAnsi="Arial" w:cs="Arial"/>
          <w:b/>
          <w:sz w:val="22"/>
          <w:szCs w:val="22"/>
        </w:rPr>
      </w:pPr>
      <w:r w:rsidRPr="00167D31">
        <w:rPr>
          <w:rFonts w:ascii="Arial" w:hAnsi="Arial" w:cs="Arial"/>
          <w:b/>
          <w:sz w:val="22"/>
          <w:szCs w:val="22"/>
        </w:rPr>
        <w:t>“</w:t>
      </w:r>
      <w:bookmarkStart w:id="0" w:name="_Hlk489452175"/>
      <w:r w:rsidRPr="00167D31">
        <w:rPr>
          <w:rFonts w:ascii="Arial" w:hAnsi="Arial" w:cs="Arial"/>
          <w:b/>
          <w:sz w:val="22"/>
          <w:szCs w:val="22"/>
        </w:rPr>
        <w:t>Fortaleciendo Capacidades Institucionales para la Gestión de Políticas Públicas en Derechos Humanos en el MERCOSUR</w:t>
      </w:r>
      <w:bookmarkEnd w:id="0"/>
      <w:r w:rsidRPr="00167D31">
        <w:rPr>
          <w:rFonts w:ascii="Arial" w:hAnsi="Arial" w:cs="Arial"/>
          <w:b/>
          <w:sz w:val="22"/>
          <w:szCs w:val="22"/>
        </w:rPr>
        <w:t>”</w:t>
      </w:r>
    </w:p>
    <w:p w14:paraId="3D773AB9" w14:textId="77777777" w:rsidR="001B7988" w:rsidRPr="00167D31" w:rsidRDefault="001B7988" w:rsidP="0037035B">
      <w:pPr>
        <w:spacing w:after="120"/>
        <w:jc w:val="center"/>
        <w:rPr>
          <w:rFonts w:ascii="Arial" w:hAnsi="Arial" w:cs="Arial"/>
          <w:b/>
          <w:sz w:val="22"/>
          <w:szCs w:val="22"/>
        </w:rPr>
      </w:pPr>
    </w:p>
    <w:p w14:paraId="72E7184D" w14:textId="3FBB96D2" w:rsidR="00D70407" w:rsidRPr="00167D31" w:rsidRDefault="00B50218" w:rsidP="0037035B">
      <w:pPr>
        <w:pStyle w:val="Ttulo1"/>
        <w:numPr>
          <w:ilvl w:val="0"/>
          <w:numId w:val="0"/>
        </w:numPr>
        <w:spacing w:after="120"/>
        <w:ind w:left="714" w:hanging="714"/>
      </w:pPr>
      <w:r w:rsidRPr="00167D31">
        <w:rPr>
          <w:color w:val="auto"/>
        </w:rPr>
        <w:t xml:space="preserve">1. </w:t>
      </w:r>
      <w:r w:rsidR="00D70407" w:rsidRPr="00167D31">
        <w:rPr>
          <w:color w:val="auto"/>
        </w:rPr>
        <w:t>Antecedentes</w:t>
      </w:r>
    </w:p>
    <w:p w14:paraId="269C30CB" w14:textId="77777777" w:rsidR="00D70407" w:rsidRPr="00167D31" w:rsidRDefault="00D70407" w:rsidP="0037035B">
      <w:pPr>
        <w:spacing w:after="120"/>
        <w:jc w:val="both"/>
        <w:rPr>
          <w:rFonts w:ascii="Arial" w:hAnsi="Arial" w:cs="Arial"/>
          <w:sz w:val="22"/>
          <w:szCs w:val="22"/>
        </w:rPr>
      </w:pPr>
      <w:r w:rsidRPr="00167D31">
        <w:rPr>
          <w:rFonts w:ascii="Arial" w:hAnsi="Arial" w:cs="Arial"/>
          <w:sz w:val="22"/>
          <w:szCs w:val="22"/>
        </w:rPr>
        <w:t xml:space="preserve">El Proyecto “Fortaleciendo Capacidades Institucionales para la Gestión de Políticas Públicas en Derechos Humanos en el MERCOSUR” (en adelante, Proyecto IPPDH-FOCEM II) fue aprobado por el Consejo de Mercado Común, por Decisión CMC N° 07/17. </w:t>
      </w:r>
    </w:p>
    <w:p w14:paraId="5108A819" w14:textId="77777777" w:rsidR="00D70407" w:rsidRPr="00167D31" w:rsidRDefault="00D70407" w:rsidP="0037035B">
      <w:pPr>
        <w:spacing w:after="120"/>
        <w:jc w:val="both"/>
        <w:rPr>
          <w:rFonts w:ascii="Arial" w:hAnsi="Arial" w:cs="Arial"/>
          <w:sz w:val="22"/>
          <w:szCs w:val="22"/>
        </w:rPr>
      </w:pPr>
      <w:r w:rsidRPr="00167D31">
        <w:rPr>
          <w:rFonts w:ascii="Arial" w:hAnsi="Arial" w:cs="Arial"/>
          <w:sz w:val="22"/>
          <w:szCs w:val="22"/>
        </w:rPr>
        <w:t>La gestión del Proyecto es responsabilidad del Instituto de Políticas Públicas en Derechos Humanos del MERCOSUR (IPPDH) y sus recursos financieros provienen del Fondo para la Convergencia Estructural del MERCOSUR (FOCEM), de acuerdo con el Convenio de Financiamiento (COF) N° 05/17.</w:t>
      </w:r>
    </w:p>
    <w:p w14:paraId="5425A471" w14:textId="77777777" w:rsidR="00D70407" w:rsidRPr="00167D31" w:rsidRDefault="00D70407" w:rsidP="0037035B">
      <w:pPr>
        <w:pStyle w:val="Default"/>
        <w:spacing w:after="120"/>
        <w:ind w:right="-7"/>
        <w:jc w:val="both"/>
        <w:rPr>
          <w:color w:val="auto"/>
          <w:sz w:val="22"/>
          <w:szCs w:val="22"/>
        </w:rPr>
      </w:pPr>
      <w:r w:rsidRPr="00167D31">
        <w:rPr>
          <w:color w:val="auto"/>
          <w:sz w:val="22"/>
          <w:szCs w:val="22"/>
        </w:rPr>
        <w:t>El FOCEM está destinado a financiar programas para promover la convergencia estructural; desarrollar la competitividad; promover la cohesión social, en particular de las economías menores y las regiones menos desarrolladas. En este marco, y bajo la línea de Programa IV, tendiente al fortalecimiento de la estructura institucional y del proceso de integración, será ejecutado el Proyecto IPPDH-FOCEM II.</w:t>
      </w:r>
    </w:p>
    <w:p w14:paraId="43226954" w14:textId="77777777" w:rsidR="00D70407" w:rsidRPr="00167D31" w:rsidRDefault="00D70407" w:rsidP="0037035B">
      <w:pPr>
        <w:spacing w:after="120"/>
        <w:jc w:val="both"/>
        <w:rPr>
          <w:rFonts w:ascii="Arial" w:hAnsi="Arial" w:cs="Arial"/>
          <w:sz w:val="22"/>
          <w:szCs w:val="22"/>
        </w:rPr>
      </w:pPr>
      <w:r w:rsidRPr="00167D31">
        <w:rPr>
          <w:rFonts w:ascii="Arial" w:hAnsi="Arial" w:cs="Arial"/>
          <w:sz w:val="22"/>
          <w:szCs w:val="22"/>
        </w:rPr>
        <w:t xml:space="preserve">El propósito del Proyecto IPPDH-FOCEM II es fortalecer las capacidades institucionales del MERCOSUR en materia de gestión de información y conocimiento para el diseño, aplicación y seguimiento de políticas públicas en derechos humanos. La propuesta contempla los siguientes </w:t>
      </w:r>
      <w:r w:rsidRPr="00167D31">
        <w:rPr>
          <w:rFonts w:ascii="Arial" w:hAnsi="Arial" w:cs="Arial"/>
          <w:b/>
          <w:sz w:val="22"/>
          <w:szCs w:val="22"/>
        </w:rPr>
        <w:t>objetivos</w:t>
      </w:r>
      <w:r w:rsidRPr="00167D31">
        <w:rPr>
          <w:rFonts w:ascii="Arial" w:hAnsi="Arial" w:cs="Arial"/>
          <w:sz w:val="22"/>
          <w:szCs w:val="22"/>
        </w:rPr>
        <w:t>:</w:t>
      </w:r>
    </w:p>
    <w:p w14:paraId="1A2F9309" w14:textId="77777777" w:rsidR="00D70407" w:rsidRPr="00167D31" w:rsidRDefault="00D70407" w:rsidP="0037035B">
      <w:pPr>
        <w:numPr>
          <w:ilvl w:val="0"/>
          <w:numId w:val="2"/>
        </w:numPr>
        <w:spacing w:after="120"/>
        <w:jc w:val="both"/>
        <w:rPr>
          <w:rFonts w:ascii="Arial" w:hAnsi="Arial" w:cs="Arial"/>
          <w:sz w:val="22"/>
          <w:szCs w:val="22"/>
        </w:rPr>
      </w:pPr>
      <w:r w:rsidRPr="00167D31">
        <w:rPr>
          <w:rFonts w:ascii="Arial" w:hAnsi="Arial" w:cs="Arial"/>
          <w:sz w:val="22"/>
          <w:szCs w:val="22"/>
        </w:rPr>
        <w:t xml:space="preserve">Impulsar la gestión de sistemas de información regional en derechos humanos, como base para la coordinación entre instituciones nacionales de derechos humanos y para el seguimiento de políticas públicas en la materia en la región. </w:t>
      </w:r>
    </w:p>
    <w:p w14:paraId="2E2879BE" w14:textId="77777777" w:rsidR="00D70407" w:rsidRPr="00167D31" w:rsidRDefault="00D70407" w:rsidP="0037035B">
      <w:pPr>
        <w:numPr>
          <w:ilvl w:val="0"/>
          <w:numId w:val="2"/>
        </w:numPr>
        <w:spacing w:after="120"/>
        <w:jc w:val="both"/>
        <w:rPr>
          <w:rFonts w:ascii="Arial" w:hAnsi="Arial" w:cs="Arial"/>
          <w:sz w:val="22"/>
          <w:szCs w:val="22"/>
        </w:rPr>
      </w:pPr>
      <w:r w:rsidRPr="00167D31">
        <w:rPr>
          <w:rFonts w:ascii="Arial" w:hAnsi="Arial" w:cs="Arial"/>
          <w:sz w:val="22"/>
          <w:szCs w:val="22"/>
        </w:rPr>
        <w:t>Promover la gestión de conocimiento para el diseño e implementación de políticas públicas en derechos humanos, mediante la formación y el intercambio entre actores públicos y sociales de los países de la región.</w:t>
      </w:r>
    </w:p>
    <w:p w14:paraId="61D32DB6" w14:textId="77777777" w:rsidR="00D70407" w:rsidRPr="00167D31" w:rsidRDefault="00D70407" w:rsidP="0037035B">
      <w:pPr>
        <w:spacing w:after="120"/>
        <w:jc w:val="both"/>
        <w:rPr>
          <w:rFonts w:ascii="Arial" w:hAnsi="Arial" w:cs="Arial"/>
          <w:sz w:val="22"/>
          <w:szCs w:val="22"/>
        </w:rPr>
      </w:pPr>
      <w:r w:rsidRPr="00167D31">
        <w:rPr>
          <w:rFonts w:ascii="Arial" w:hAnsi="Arial" w:cs="Arial"/>
          <w:sz w:val="22"/>
          <w:szCs w:val="22"/>
          <w:lang w:val="es-AR"/>
        </w:rPr>
        <w:t xml:space="preserve">El Proyecto IPPDH-FOCEM II plantea tres </w:t>
      </w:r>
      <w:r w:rsidRPr="00167D31">
        <w:rPr>
          <w:rFonts w:ascii="Arial" w:hAnsi="Arial" w:cs="Arial"/>
          <w:b/>
          <w:sz w:val="22"/>
          <w:szCs w:val="22"/>
          <w:lang w:val="es-AR"/>
        </w:rPr>
        <w:t>componentes</w:t>
      </w:r>
      <w:r w:rsidRPr="00167D31">
        <w:rPr>
          <w:rFonts w:ascii="Arial" w:hAnsi="Arial" w:cs="Arial"/>
          <w:sz w:val="22"/>
          <w:szCs w:val="22"/>
          <w:lang w:val="es-AR"/>
        </w:rPr>
        <w:t xml:space="preserve"> centrales para la consecución de estos objetivos: </w:t>
      </w:r>
    </w:p>
    <w:p w14:paraId="7D8D8817" w14:textId="77777777" w:rsidR="00D70407" w:rsidRPr="00167D31" w:rsidRDefault="00D70407" w:rsidP="0037035B">
      <w:pPr>
        <w:numPr>
          <w:ilvl w:val="0"/>
          <w:numId w:val="2"/>
        </w:numPr>
        <w:spacing w:after="120"/>
        <w:jc w:val="both"/>
        <w:rPr>
          <w:rFonts w:ascii="Arial" w:hAnsi="Arial" w:cs="Arial"/>
          <w:sz w:val="22"/>
          <w:szCs w:val="22"/>
        </w:rPr>
      </w:pPr>
      <w:r w:rsidRPr="00167D31">
        <w:rPr>
          <w:rFonts w:ascii="Arial" w:hAnsi="Arial" w:cs="Arial"/>
          <w:sz w:val="22"/>
          <w:szCs w:val="22"/>
        </w:rPr>
        <w:t xml:space="preserve">La ampliación del </w:t>
      </w:r>
      <w:r w:rsidRPr="00167D31">
        <w:rPr>
          <w:rFonts w:ascii="Arial" w:hAnsi="Arial" w:cs="Arial"/>
          <w:b/>
          <w:sz w:val="22"/>
          <w:szCs w:val="22"/>
        </w:rPr>
        <w:t>Sistema de Información sobre Institucionalidad en Derechos Humanos (SISUR)</w:t>
      </w:r>
      <w:r w:rsidRPr="00167D31">
        <w:rPr>
          <w:rFonts w:ascii="Arial" w:hAnsi="Arial" w:cs="Arial"/>
          <w:sz w:val="22"/>
          <w:szCs w:val="22"/>
        </w:rPr>
        <w:t>, tendiente a facilitar la articulación entre instituciones de derechos humanos de los Estados Parte y Asociados del MERCOSUR.</w:t>
      </w:r>
    </w:p>
    <w:p w14:paraId="39AAC68D" w14:textId="77777777" w:rsidR="00D70407" w:rsidRPr="00167D31" w:rsidRDefault="00D70407" w:rsidP="0037035B">
      <w:pPr>
        <w:numPr>
          <w:ilvl w:val="0"/>
          <w:numId w:val="2"/>
        </w:numPr>
        <w:spacing w:after="120"/>
        <w:jc w:val="both"/>
        <w:rPr>
          <w:rFonts w:ascii="Arial" w:hAnsi="Arial" w:cs="Arial"/>
          <w:sz w:val="22"/>
          <w:szCs w:val="22"/>
        </w:rPr>
      </w:pPr>
      <w:r w:rsidRPr="00167D31">
        <w:rPr>
          <w:rFonts w:ascii="Arial" w:hAnsi="Arial" w:cs="Arial"/>
          <w:sz w:val="22"/>
          <w:szCs w:val="22"/>
        </w:rPr>
        <w:t xml:space="preserve">La creación de un </w:t>
      </w:r>
      <w:r w:rsidRPr="00167D31">
        <w:rPr>
          <w:rFonts w:ascii="Arial" w:hAnsi="Arial" w:cs="Arial"/>
          <w:b/>
          <w:sz w:val="22"/>
          <w:szCs w:val="22"/>
        </w:rPr>
        <w:t>Sistema de Indicadores Regionales en Derechos Humanos</w:t>
      </w:r>
      <w:r w:rsidRPr="00167D31">
        <w:rPr>
          <w:rFonts w:ascii="Arial" w:hAnsi="Arial" w:cs="Arial"/>
          <w:sz w:val="22"/>
          <w:szCs w:val="22"/>
        </w:rPr>
        <w:t>, tendiente a facilitar el seguimiento de políticas para la realización de derechos en la región.</w:t>
      </w:r>
    </w:p>
    <w:p w14:paraId="678FF426" w14:textId="77777777" w:rsidR="00D70407" w:rsidRDefault="00D70407" w:rsidP="0037035B">
      <w:pPr>
        <w:numPr>
          <w:ilvl w:val="0"/>
          <w:numId w:val="2"/>
        </w:numPr>
        <w:spacing w:after="120"/>
        <w:jc w:val="both"/>
        <w:rPr>
          <w:rFonts w:ascii="Arial" w:hAnsi="Arial" w:cs="Arial"/>
          <w:sz w:val="22"/>
          <w:szCs w:val="22"/>
        </w:rPr>
      </w:pPr>
      <w:r w:rsidRPr="00167D31">
        <w:rPr>
          <w:rFonts w:ascii="Arial" w:hAnsi="Arial" w:cs="Arial"/>
          <w:sz w:val="22"/>
          <w:szCs w:val="22"/>
        </w:rPr>
        <w:t xml:space="preserve">El apoyo a las actividades de capacitación del IPPDH que se realicen en el marco de la </w:t>
      </w:r>
      <w:r w:rsidRPr="00167D31">
        <w:rPr>
          <w:rFonts w:ascii="Arial" w:hAnsi="Arial" w:cs="Arial"/>
          <w:b/>
          <w:sz w:val="22"/>
          <w:szCs w:val="22"/>
        </w:rPr>
        <w:t>Escuela Internacional de Política Pública en Derechos Humanos</w:t>
      </w:r>
      <w:r w:rsidRPr="00167D31">
        <w:rPr>
          <w:rFonts w:ascii="Arial" w:hAnsi="Arial" w:cs="Arial"/>
          <w:sz w:val="22"/>
          <w:szCs w:val="22"/>
        </w:rPr>
        <w:t>, destinada a la formación y el intercambio de saberes y experiencias entre funcionarios estatales y representantes de organizaciones sociales de la región.</w:t>
      </w:r>
    </w:p>
    <w:p w14:paraId="40BD26F8" w14:textId="78A88760" w:rsidR="00D70407" w:rsidRPr="00167D31" w:rsidRDefault="00B50218" w:rsidP="0037035B">
      <w:pPr>
        <w:pStyle w:val="Ttulo1"/>
        <w:numPr>
          <w:ilvl w:val="0"/>
          <w:numId w:val="0"/>
        </w:numPr>
        <w:spacing w:after="120"/>
        <w:ind w:left="714" w:hanging="714"/>
        <w:rPr>
          <w:shd w:val="clear" w:color="auto" w:fill="FFFFFF"/>
        </w:rPr>
      </w:pPr>
      <w:r w:rsidRPr="00167D31">
        <w:rPr>
          <w:shd w:val="clear" w:color="auto" w:fill="FFFFFF"/>
        </w:rPr>
        <w:lastRenderedPageBreak/>
        <w:t xml:space="preserve">2. </w:t>
      </w:r>
      <w:r w:rsidR="001D155D" w:rsidRPr="00167D31">
        <w:rPr>
          <w:shd w:val="clear" w:color="auto" w:fill="FFFFFF"/>
        </w:rPr>
        <w:t>Objeto de la convocatoria</w:t>
      </w:r>
    </w:p>
    <w:p w14:paraId="2E81284D" w14:textId="77777777" w:rsidR="00E50930" w:rsidRPr="00E50930" w:rsidRDefault="00E50930" w:rsidP="00E50930">
      <w:pPr>
        <w:spacing w:after="120"/>
        <w:jc w:val="both"/>
        <w:rPr>
          <w:rFonts w:ascii="Arial" w:hAnsi="Arial" w:cs="Arial"/>
          <w:sz w:val="22"/>
          <w:szCs w:val="22"/>
          <w:shd w:val="clear" w:color="auto" w:fill="FFFFFF"/>
        </w:rPr>
      </w:pPr>
      <w:r w:rsidRPr="00E50930">
        <w:rPr>
          <w:rFonts w:ascii="Arial" w:hAnsi="Arial" w:cs="Arial"/>
          <w:sz w:val="22"/>
          <w:szCs w:val="22"/>
          <w:shd w:val="clear" w:color="auto" w:fill="FFFFFF"/>
        </w:rPr>
        <w:t xml:space="preserve">La presente convocatoria tiene por objeto conformar una base de datos de profesionales responsables de cursos, especialmente de actividades de formación en entornos virtuales de aprendizaje, que se realicen en el marco del Proyecto IPPDH-FOCEM II. </w:t>
      </w:r>
    </w:p>
    <w:p w14:paraId="55843A96" w14:textId="77777777" w:rsidR="006C5EC7" w:rsidRPr="00167D31" w:rsidRDefault="006C5EC7" w:rsidP="0037035B">
      <w:pPr>
        <w:spacing w:after="120"/>
        <w:jc w:val="both"/>
        <w:rPr>
          <w:rFonts w:ascii="Arial" w:hAnsi="Arial" w:cs="Arial"/>
          <w:sz w:val="22"/>
          <w:szCs w:val="22"/>
          <w:shd w:val="clear" w:color="auto" w:fill="FFFFFF"/>
        </w:rPr>
      </w:pPr>
    </w:p>
    <w:p w14:paraId="465A8F6D" w14:textId="64167FFC" w:rsidR="00D8014A" w:rsidRPr="00167D31" w:rsidRDefault="00B50218" w:rsidP="0037035B">
      <w:pPr>
        <w:pStyle w:val="Ttulo1"/>
        <w:numPr>
          <w:ilvl w:val="0"/>
          <w:numId w:val="0"/>
        </w:numPr>
        <w:spacing w:after="120"/>
        <w:ind w:left="714" w:hanging="714"/>
        <w:rPr>
          <w:shd w:val="clear" w:color="auto" w:fill="FFFFFF"/>
        </w:rPr>
      </w:pPr>
      <w:r w:rsidRPr="00167D31">
        <w:rPr>
          <w:shd w:val="clear" w:color="auto" w:fill="FFFFFF"/>
        </w:rPr>
        <w:t xml:space="preserve">3. </w:t>
      </w:r>
      <w:r w:rsidR="00417859" w:rsidRPr="00167D31">
        <w:rPr>
          <w:shd w:val="clear" w:color="auto" w:fill="FFFFFF"/>
        </w:rPr>
        <w:t>Á</w:t>
      </w:r>
      <w:r w:rsidR="0083337F" w:rsidRPr="00167D31">
        <w:rPr>
          <w:shd w:val="clear" w:color="auto" w:fill="FFFFFF"/>
        </w:rPr>
        <w:t>reas de interés</w:t>
      </w:r>
    </w:p>
    <w:p w14:paraId="5C71FE81" w14:textId="2EE3D522" w:rsidR="001D155D" w:rsidRPr="00FC18CC" w:rsidRDefault="001D155D" w:rsidP="00E50930">
      <w:pPr>
        <w:spacing w:after="120"/>
        <w:jc w:val="both"/>
        <w:rPr>
          <w:rFonts w:ascii="Arial" w:hAnsi="Arial" w:cs="Arial"/>
          <w:sz w:val="22"/>
          <w:szCs w:val="22"/>
          <w:shd w:val="clear" w:color="auto" w:fill="FFFFFF"/>
        </w:rPr>
      </w:pPr>
      <w:r w:rsidRPr="00167D31">
        <w:rPr>
          <w:rFonts w:ascii="Arial" w:hAnsi="Arial" w:cs="Arial"/>
          <w:sz w:val="22"/>
          <w:szCs w:val="22"/>
          <w:shd w:val="clear" w:color="auto" w:fill="FFFFFF"/>
        </w:rPr>
        <w:t>La co</w:t>
      </w:r>
      <w:r w:rsidR="00DE1C95" w:rsidRPr="00167D31">
        <w:rPr>
          <w:rFonts w:ascii="Arial" w:hAnsi="Arial" w:cs="Arial"/>
          <w:sz w:val="22"/>
          <w:szCs w:val="22"/>
          <w:shd w:val="clear" w:color="auto" w:fill="FFFFFF"/>
        </w:rPr>
        <w:t>nvocatoria se encuentra abierta</w:t>
      </w:r>
      <w:r w:rsidRPr="00167D31">
        <w:rPr>
          <w:rFonts w:ascii="Arial" w:hAnsi="Arial" w:cs="Arial"/>
          <w:sz w:val="22"/>
          <w:szCs w:val="22"/>
          <w:shd w:val="clear" w:color="auto" w:fill="FFFFFF"/>
        </w:rPr>
        <w:t xml:space="preserve"> </w:t>
      </w:r>
      <w:r w:rsidR="007F1D98" w:rsidRPr="00167D31">
        <w:rPr>
          <w:rFonts w:ascii="Arial" w:hAnsi="Arial" w:cs="Arial"/>
          <w:sz w:val="22"/>
          <w:szCs w:val="22"/>
          <w:shd w:val="clear" w:color="auto" w:fill="FFFFFF"/>
        </w:rPr>
        <w:t xml:space="preserve">a </w:t>
      </w:r>
      <w:r w:rsidRPr="00167D31">
        <w:rPr>
          <w:rFonts w:ascii="Arial" w:hAnsi="Arial" w:cs="Arial"/>
          <w:sz w:val="22"/>
          <w:szCs w:val="22"/>
          <w:shd w:val="clear" w:color="auto" w:fill="FFFFFF"/>
        </w:rPr>
        <w:t xml:space="preserve">profesionales de los Estados Partes del MERCOSUR, </w:t>
      </w:r>
      <w:r w:rsidR="00FE1111">
        <w:rPr>
          <w:rFonts w:ascii="Arial" w:hAnsi="Arial" w:cs="Arial"/>
          <w:sz w:val="22"/>
          <w:szCs w:val="22"/>
          <w:shd w:val="clear" w:color="auto" w:fill="FFFFFF"/>
        </w:rPr>
        <w:t>especialistas</w:t>
      </w:r>
      <w:r w:rsidRPr="00167D31">
        <w:rPr>
          <w:rFonts w:ascii="Arial" w:hAnsi="Arial" w:cs="Arial"/>
          <w:sz w:val="22"/>
          <w:szCs w:val="22"/>
          <w:shd w:val="clear" w:color="auto" w:fill="FFFFFF"/>
        </w:rPr>
        <w:t xml:space="preserve"> en </w:t>
      </w:r>
      <w:r w:rsidR="00767691">
        <w:rPr>
          <w:rFonts w:ascii="Arial" w:hAnsi="Arial" w:cs="Arial"/>
          <w:sz w:val="22"/>
          <w:szCs w:val="22"/>
          <w:shd w:val="clear" w:color="auto" w:fill="FFFFFF"/>
        </w:rPr>
        <w:t>el</w:t>
      </w:r>
      <w:r w:rsidR="000E06CB">
        <w:rPr>
          <w:rFonts w:ascii="Arial" w:hAnsi="Arial" w:cs="Arial"/>
          <w:sz w:val="22"/>
          <w:szCs w:val="22"/>
          <w:shd w:val="clear" w:color="auto" w:fill="FFFFFF"/>
        </w:rPr>
        <w:t xml:space="preserve"> área</w:t>
      </w:r>
      <w:r w:rsidR="00767691">
        <w:rPr>
          <w:rFonts w:ascii="Arial" w:hAnsi="Arial" w:cs="Arial"/>
          <w:sz w:val="22"/>
          <w:szCs w:val="22"/>
          <w:shd w:val="clear" w:color="auto" w:fill="FFFFFF"/>
        </w:rPr>
        <w:t xml:space="preserve"> de</w:t>
      </w:r>
      <w:r w:rsidR="00E50930">
        <w:rPr>
          <w:rFonts w:ascii="Arial" w:hAnsi="Arial" w:cs="Arial"/>
          <w:sz w:val="22"/>
          <w:szCs w:val="22"/>
          <w:shd w:val="clear" w:color="auto" w:fill="FFFFFF"/>
        </w:rPr>
        <w:t xml:space="preserve"> </w:t>
      </w:r>
      <w:r w:rsidR="00881344" w:rsidRPr="00CB1871">
        <w:rPr>
          <w:rFonts w:ascii="Arial" w:hAnsi="Arial" w:cs="Arial"/>
          <w:b/>
          <w:sz w:val="22"/>
          <w:szCs w:val="22"/>
          <w:shd w:val="clear" w:color="auto" w:fill="FFFFFF"/>
        </w:rPr>
        <w:t>políticas de infancia y derechos humanos</w:t>
      </w:r>
      <w:r w:rsidR="00881344">
        <w:rPr>
          <w:rFonts w:ascii="Arial" w:hAnsi="Arial" w:cs="Arial"/>
          <w:sz w:val="22"/>
          <w:szCs w:val="22"/>
          <w:shd w:val="clear" w:color="auto" w:fill="FFFFFF"/>
        </w:rPr>
        <w:t xml:space="preserve">. </w:t>
      </w:r>
    </w:p>
    <w:p w14:paraId="0AE38579" w14:textId="77777777" w:rsidR="006C5EC7" w:rsidRDefault="006C5EC7" w:rsidP="0037035B">
      <w:pPr>
        <w:pStyle w:val="Ttulo1"/>
        <w:numPr>
          <w:ilvl w:val="0"/>
          <w:numId w:val="0"/>
        </w:numPr>
        <w:spacing w:after="120"/>
        <w:ind w:left="714" w:hanging="714"/>
        <w:rPr>
          <w:shd w:val="clear" w:color="auto" w:fill="FFFFFF"/>
        </w:rPr>
      </w:pPr>
    </w:p>
    <w:p w14:paraId="70909EBC" w14:textId="2E2E5CBB" w:rsidR="0083337F" w:rsidRPr="00167D31" w:rsidRDefault="00B50218" w:rsidP="0037035B">
      <w:pPr>
        <w:pStyle w:val="Ttulo1"/>
        <w:numPr>
          <w:ilvl w:val="0"/>
          <w:numId w:val="0"/>
        </w:numPr>
        <w:spacing w:after="120"/>
        <w:ind w:left="714" w:hanging="714"/>
        <w:rPr>
          <w:shd w:val="clear" w:color="auto" w:fill="FFFFFF"/>
        </w:rPr>
      </w:pPr>
      <w:r w:rsidRPr="00167D31">
        <w:rPr>
          <w:shd w:val="clear" w:color="auto" w:fill="FFFFFF"/>
        </w:rPr>
        <w:t xml:space="preserve">4. </w:t>
      </w:r>
      <w:r w:rsidR="0083337F" w:rsidRPr="00167D31">
        <w:rPr>
          <w:shd w:val="clear" w:color="auto" w:fill="FFFFFF"/>
        </w:rPr>
        <w:t xml:space="preserve">Ingreso </w:t>
      </w:r>
      <w:r w:rsidR="00B642CE" w:rsidRPr="00167D31">
        <w:rPr>
          <w:shd w:val="clear" w:color="auto" w:fill="FFFFFF"/>
        </w:rPr>
        <w:t xml:space="preserve">a la base de datos </w:t>
      </w:r>
    </w:p>
    <w:p w14:paraId="77267A25" w14:textId="10603576" w:rsidR="0083337F" w:rsidRPr="00167D31" w:rsidRDefault="00DE1C95" w:rsidP="0037035B">
      <w:pPr>
        <w:spacing w:after="120"/>
        <w:jc w:val="both"/>
        <w:rPr>
          <w:rFonts w:ascii="Arial" w:hAnsi="Arial" w:cs="Arial"/>
          <w:sz w:val="22"/>
          <w:szCs w:val="22"/>
          <w:shd w:val="clear" w:color="auto" w:fill="FFFFFF"/>
        </w:rPr>
      </w:pPr>
      <w:r w:rsidRPr="00167D31">
        <w:rPr>
          <w:rFonts w:ascii="Arial" w:hAnsi="Arial" w:cs="Arial"/>
          <w:sz w:val="22"/>
          <w:szCs w:val="22"/>
          <w:shd w:val="clear" w:color="auto" w:fill="FFFFFF"/>
        </w:rPr>
        <w:t xml:space="preserve">La solicitud de ingreso a la </w:t>
      </w:r>
      <w:r w:rsidR="00B642CE" w:rsidRPr="00167D31">
        <w:rPr>
          <w:rFonts w:ascii="Arial" w:hAnsi="Arial" w:cs="Arial"/>
          <w:sz w:val="22"/>
          <w:szCs w:val="22"/>
          <w:shd w:val="clear" w:color="auto" w:fill="FFFFFF"/>
        </w:rPr>
        <w:t>b</w:t>
      </w:r>
      <w:r w:rsidRPr="00167D31">
        <w:rPr>
          <w:rFonts w:ascii="Arial" w:hAnsi="Arial" w:cs="Arial"/>
          <w:sz w:val="22"/>
          <w:szCs w:val="22"/>
          <w:shd w:val="clear" w:color="auto" w:fill="FFFFFF"/>
        </w:rPr>
        <w:t xml:space="preserve">ase de </w:t>
      </w:r>
      <w:r w:rsidR="00B642CE" w:rsidRPr="00167D31">
        <w:rPr>
          <w:rFonts w:ascii="Arial" w:hAnsi="Arial" w:cs="Arial"/>
          <w:sz w:val="22"/>
          <w:szCs w:val="22"/>
          <w:shd w:val="clear" w:color="auto" w:fill="FFFFFF"/>
        </w:rPr>
        <w:t>d</w:t>
      </w:r>
      <w:r w:rsidRPr="00167D31">
        <w:rPr>
          <w:rFonts w:ascii="Arial" w:hAnsi="Arial" w:cs="Arial"/>
          <w:sz w:val="22"/>
          <w:szCs w:val="22"/>
          <w:shd w:val="clear" w:color="auto" w:fill="FFFFFF"/>
        </w:rPr>
        <w:t xml:space="preserve">atos </w:t>
      </w:r>
      <w:r w:rsidR="00D73ACB">
        <w:rPr>
          <w:rFonts w:ascii="Arial" w:hAnsi="Arial" w:cs="Arial"/>
          <w:sz w:val="22"/>
          <w:szCs w:val="22"/>
          <w:shd w:val="clear" w:color="auto" w:fill="FFFFFF"/>
        </w:rPr>
        <w:t>podrá</w:t>
      </w:r>
      <w:r w:rsidR="0083337F" w:rsidRPr="00167D31">
        <w:rPr>
          <w:rFonts w:ascii="Arial" w:hAnsi="Arial" w:cs="Arial"/>
          <w:sz w:val="22"/>
          <w:szCs w:val="22"/>
          <w:shd w:val="clear" w:color="auto" w:fill="FFFFFF"/>
        </w:rPr>
        <w:t xml:space="preserve"> realizarse </w:t>
      </w:r>
      <w:r w:rsidR="00717EE5" w:rsidRPr="00847A6F">
        <w:rPr>
          <w:rFonts w:ascii="Arial" w:hAnsi="Arial" w:cs="Arial"/>
          <w:sz w:val="22"/>
          <w:szCs w:val="22"/>
          <w:shd w:val="clear" w:color="auto" w:fill="FFFFFF"/>
        </w:rPr>
        <w:t xml:space="preserve">hasta el </w:t>
      </w:r>
      <w:r w:rsidR="00847A6F" w:rsidRPr="00847A6F">
        <w:rPr>
          <w:rFonts w:ascii="Arial" w:hAnsi="Arial" w:cs="Arial"/>
          <w:sz w:val="22"/>
          <w:szCs w:val="22"/>
          <w:shd w:val="clear" w:color="auto" w:fill="FFFFFF"/>
        </w:rPr>
        <w:t xml:space="preserve">día </w:t>
      </w:r>
      <w:r w:rsidR="00CB1871" w:rsidRPr="00CB1871">
        <w:rPr>
          <w:rFonts w:ascii="Arial" w:hAnsi="Arial" w:cs="Arial"/>
          <w:b/>
          <w:sz w:val="22"/>
          <w:szCs w:val="22"/>
          <w:shd w:val="clear" w:color="auto" w:fill="FFFFFF"/>
        </w:rPr>
        <w:t>29</w:t>
      </w:r>
      <w:r w:rsidR="00717EE5" w:rsidRPr="00CB1871">
        <w:rPr>
          <w:rFonts w:ascii="Arial" w:hAnsi="Arial" w:cs="Arial"/>
          <w:b/>
          <w:sz w:val="22"/>
          <w:szCs w:val="22"/>
          <w:shd w:val="clear" w:color="auto" w:fill="FFFFFF"/>
        </w:rPr>
        <w:t xml:space="preserve"> de diciembre de 2017</w:t>
      </w:r>
      <w:r w:rsidR="00847A6F" w:rsidRPr="00CB1871">
        <w:rPr>
          <w:rFonts w:ascii="Arial" w:hAnsi="Arial" w:cs="Arial"/>
          <w:sz w:val="22"/>
          <w:szCs w:val="22"/>
          <w:shd w:val="clear" w:color="auto" w:fill="FFFFFF"/>
        </w:rPr>
        <w:t>.</w:t>
      </w:r>
    </w:p>
    <w:p w14:paraId="7FCDFA90" w14:textId="77777777" w:rsidR="007F1D98" w:rsidRPr="00167D31" w:rsidRDefault="007F1D98" w:rsidP="0037035B">
      <w:pPr>
        <w:spacing w:after="120"/>
        <w:jc w:val="both"/>
        <w:rPr>
          <w:rFonts w:ascii="Arial" w:hAnsi="Arial" w:cs="Arial"/>
          <w:b/>
          <w:bCs/>
          <w:sz w:val="22"/>
          <w:szCs w:val="22"/>
          <w:shd w:val="clear" w:color="auto" w:fill="FFFFFF"/>
        </w:rPr>
      </w:pPr>
    </w:p>
    <w:p w14:paraId="59F75A9B" w14:textId="6A891F7F" w:rsidR="007F1D98" w:rsidRPr="00167D31" w:rsidRDefault="00B50218" w:rsidP="0037035B">
      <w:pPr>
        <w:pStyle w:val="Ttulo1"/>
        <w:numPr>
          <w:ilvl w:val="0"/>
          <w:numId w:val="0"/>
        </w:numPr>
        <w:spacing w:after="120"/>
        <w:ind w:left="714" w:hanging="714"/>
        <w:rPr>
          <w:shd w:val="clear" w:color="auto" w:fill="FFFFFF"/>
        </w:rPr>
      </w:pPr>
      <w:r w:rsidRPr="00167D31">
        <w:rPr>
          <w:shd w:val="clear" w:color="auto" w:fill="FFFFFF"/>
        </w:rPr>
        <w:t xml:space="preserve">5. </w:t>
      </w:r>
      <w:r w:rsidR="007F1D98" w:rsidRPr="00167D31">
        <w:rPr>
          <w:shd w:val="clear" w:color="auto" w:fill="FFFFFF"/>
        </w:rPr>
        <w:t>Requisitos</w:t>
      </w:r>
    </w:p>
    <w:p w14:paraId="015BCA0C" w14:textId="78DE97E6" w:rsidR="007F1D98" w:rsidRPr="00167D31" w:rsidRDefault="007F1D98" w:rsidP="0037035B">
      <w:pPr>
        <w:spacing w:after="120"/>
        <w:jc w:val="both"/>
        <w:rPr>
          <w:rFonts w:ascii="Arial" w:hAnsi="Arial" w:cs="Arial"/>
          <w:sz w:val="22"/>
          <w:szCs w:val="22"/>
          <w:shd w:val="clear" w:color="auto" w:fill="FFFFFF"/>
        </w:rPr>
      </w:pPr>
      <w:r w:rsidRPr="00167D31">
        <w:rPr>
          <w:rFonts w:ascii="Arial" w:hAnsi="Arial" w:cs="Arial"/>
          <w:sz w:val="22"/>
          <w:szCs w:val="22"/>
          <w:shd w:val="clear" w:color="auto" w:fill="FFFFFF"/>
        </w:rPr>
        <w:t>Los profesionales interesados en formar parte de</w:t>
      </w:r>
      <w:r w:rsidR="00B642CE" w:rsidRPr="00167D31">
        <w:rPr>
          <w:rFonts w:ascii="Arial" w:hAnsi="Arial" w:cs="Arial"/>
          <w:sz w:val="22"/>
          <w:szCs w:val="22"/>
          <w:shd w:val="clear" w:color="auto" w:fill="FFFFFF"/>
        </w:rPr>
        <w:t xml:space="preserve"> la base de datos</w:t>
      </w:r>
      <w:r w:rsidRPr="00167D31">
        <w:rPr>
          <w:rFonts w:ascii="Arial" w:hAnsi="Arial" w:cs="Arial"/>
          <w:sz w:val="22"/>
          <w:szCs w:val="22"/>
          <w:shd w:val="clear" w:color="auto" w:fill="FFFFFF"/>
        </w:rPr>
        <w:t xml:space="preserve"> deberán:</w:t>
      </w:r>
    </w:p>
    <w:p w14:paraId="3962EAC1" w14:textId="77777777" w:rsidR="007F1D98" w:rsidRPr="00167D31" w:rsidRDefault="007F1D98" w:rsidP="0037035B">
      <w:pPr>
        <w:numPr>
          <w:ilvl w:val="0"/>
          <w:numId w:val="8"/>
        </w:numPr>
        <w:spacing w:after="120"/>
        <w:jc w:val="both"/>
        <w:rPr>
          <w:rFonts w:ascii="Arial" w:hAnsi="Arial" w:cs="Arial"/>
          <w:sz w:val="22"/>
          <w:szCs w:val="22"/>
          <w:shd w:val="clear" w:color="auto" w:fill="FFFFFF"/>
        </w:rPr>
      </w:pPr>
      <w:r w:rsidRPr="00167D31">
        <w:rPr>
          <w:rFonts w:ascii="Arial" w:hAnsi="Arial" w:cs="Arial"/>
          <w:sz w:val="22"/>
          <w:szCs w:val="22"/>
          <w:shd w:val="clear" w:color="auto" w:fill="FFFFFF"/>
        </w:rPr>
        <w:t>Ser persona física con residencia permanente en el territorio de alguno de los Estados Partes del MERCOSUR, sean o no nacionales de dicho Estado Parte;</w:t>
      </w:r>
    </w:p>
    <w:p w14:paraId="6AFC47A4" w14:textId="351B01D0" w:rsidR="007F1D98" w:rsidRPr="00847A6F" w:rsidRDefault="007F1D98" w:rsidP="0037035B">
      <w:pPr>
        <w:numPr>
          <w:ilvl w:val="0"/>
          <w:numId w:val="8"/>
        </w:numPr>
        <w:spacing w:after="120"/>
        <w:jc w:val="both"/>
        <w:rPr>
          <w:rFonts w:ascii="Arial" w:hAnsi="Arial" w:cs="Arial"/>
          <w:sz w:val="22"/>
          <w:szCs w:val="22"/>
          <w:shd w:val="clear" w:color="auto" w:fill="FFFFFF"/>
        </w:rPr>
      </w:pPr>
      <w:r w:rsidRPr="00847A6F">
        <w:rPr>
          <w:rFonts w:ascii="Arial" w:hAnsi="Arial" w:cs="Arial"/>
          <w:sz w:val="22"/>
          <w:szCs w:val="22"/>
          <w:shd w:val="clear" w:color="auto" w:fill="FFFFFF"/>
        </w:rPr>
        <w:t>Ser profesional independiente con capacidad para facturar, constituida de conformidad con la legislación de cualquiera de los Estados Partes del MERCOSUR.</w:t>
      </w:r>
    </w:p>
    <w:p w14:paraId="4CC87F35" w14:textId="77777777" w:rsidR="006C5EC7" w:rsidRPr="00167D31" w:rsidRDefault="006C5EC7" w:rsidP="0037035B">
      <w:pPr>
        <w:spacing w:after="120"/>
        <w:jc w:val="both"/>
        <w:rPr>
          <w:rFonts w:ascii="Arial" w:hAnsi="Arial" w:cs="Arial"/>
          <w:sz w:val="22"/>
          <w:szCs w:val="22"/>
          <w:shd w:val="clear" w:color="auto" w:fill="FFFFFF"/>
        </w:rPr>
      </w:pPr>
    </w:p>
    <w:p w14:paraId="111A41F5" w14:textId="4974C5E3" w:rsidR="007F1D98" w:rsidRPr="00C3305D" w:rsidRDefault="00DE1C95" w:rsidP="0037035B">
      <w:pPr>
        <w:spacing w:after="120"/>
        <w:jc w:val="both"/>
        <w:rPr>
          <w:rFonts w:ascii="Arial" w:eastAsiaTheme="majorEastAsia" w:hAnsi="Arial" w:cs="Arial"/>
          <w:b/>
          <w:bCs/>
          <w:color w:val="000000" w:themeColor="text1"/>
          <w:sz w:val="22"/>
          <w:szCs w:val="22"/>
          <w:shd w:val="clear" w:color="auto" w:fill="FFFFFF"/>
        </w:rPr>
      </w:pPr>
      <w:r w:rsidRPr="00C3305D">
        <w:rPr>
          <w:rFonts w:ascii="Arial" w:eastAsiaTheme="majorEastAsia" w:hAnsi="Arial" w:cs="Arial"/>
          <w:b/>
          <w:bCs/>
          <w:color w:val="000000" w:themeColor="text1"/>
          <w:sz w:val="22"/>
          <w:szCs w:val="22"/>
          <w:shd w:val="clear" w:color="auto" w:fill="FFFFFF"/>
        </w:rPr>
        <w:t xml:space="preserve">6. </w:t>
      </w:r>
      <w:r w:rsidR="007F1D98" w:rsidRPr="00C3305D">
        <w:rPr>
          <w:rFonts w:ascii="Arial" w:eastAsiaTheme="majorEastAsia" w:hAnsi="Arial" w:cs="Arial"/>
          <w:b/>
          <w:bCs/>
          <w:color w:val="000000" w:themeColor="text1"/>
          <w:sz w:val="22"/>
          <w:szCs w:val="22"/>
          <w:shd w:val="clear" w:color="auto" w:fill="FFFFFF"/>
        </w:rPr>
        <w:t>Procedimiento</w:t>
      </w:r>
    </w:p>
    <w:p w14:paraId="5E980025" w14:textId="12678D73" w:rsidR="00167D31" w:rsidRPr="00167D31" w:rsidRDefault="008037C2" w:rsidP="0037035B">
      <w:pPr>
        <w:spacing w:after="120"/>
        <w:jc w:val="both"/>
        <w:rPr>
          <w:rFonts w:ascii="Arial" w:hAnsi="Arial" w:cs="Arial"/>
          <w:sz w:val="22"/>
          <w:szCs w:val="22"/>
          <w:shd w:val="clear" w:color="auto" w:fill="FFFFFF"/>
        </w:rPr>
      </w:pPr>
      <w:r w:rsidRPr="00167D31">
        <w:rPr>
          <w:rFonts w:ascii="Arial" w:hAnsi="Arial" w:cs="Arial"/>
          <w:sz w:val="22"/>
          <w:szCs w:val="22"/>
          <w:shd w:val="clear" w:color="auto" w:fill="FFFFFF"/>
        </w:rPr>
        <w:t>E</w:t>
      </w:r>
      <w:r w:rsidR="00B92236" w:rsidRPr="00167D31">
        <w:rPr>
          <w:rFonts w:ascii="Arial" w:hAnsi="Arial" w:cs="Arial"/>
          <w:sz w:val="22"/>
          <w:szCs w:val="22"/>
          <w:shd w:val="clear" w:color="auto" w:fill="FFFFFF"/>
        </w:rPr>
        <w:t>l P</w:t>
      </w:r>
      <w:r w:rsidR="00DE1C95" w:rsidRPr="00167D31">
        <w:rPr>
          <w:rFonts w:ascii="Arial" w:hAnsi="Arial" w:cs="Arial"/>
          <w:sz w:val="22"/>
          <w:szCs w:val="22"/>
          <w:shd w:val="clear" w:color="auto" w:fill="FFFFFF"/>
        </w:rPr>
        <w:t xml:space="preserve">royecto IPPDH-FOCEM II </w:t>
      </w:r>
      <w:r w:rsidRPr="00167D31">
        <w:rPr>
          <w:rFonts w:ascii="Arial" w:hAnsi="Arial" w:cs="Arial"/>
          <w:sz w:val="22"/>
          <w:szCs w:val="22"/>
          <w:shd w:val="clear" w:color="auto" w:fill="FFFFFF"/>
        </w:rPr>
        <w:t xml:space="preserve">prevé el desarrollo de </w:t>
      </w:r>
      <w:r w:rsidR="00DE1C95" w:rsidRPr="00167D31">
        <w:rPr>
          <w:rFonts w:ascii="Arial" w:hAnsi="Arial" w:cs="Arial"/>
          <w:sz w:val="22"/>
          <w:szCs w:val="22"/>
          <w:shd w:val="clear" w:color="auto" w:fill="FFFFFF"/>
        </w:rPr>
        <w:t>cursos presenciales, semipresenciales y virtuales</w:t>
      </w:r>
      <w:r w:rsidR="007F1D98" w:rsidRPr="00167D31">
        <w:rPr>
          <w:rFonts w:ascii="Arial" w:hAnsi="Arial" w:cs="Arial"/>
          <w:sz w:val="22"/>
          <w:szCs w:val="22"/>
          <w:shd w:val="clear" w:color="auto" w:fill="FFFFFF"/>
        </w:rPr>
        <w:t xml:space="preserve">, que </w:t>
      </w:r>
      <w:r w:rsidR="00231BEB" w:rsidRPr="00167D31">
        <w:rPr>
          <w:rFonts w:ascii="Arial" w:hAnsi="Arial" w:cs="Arial"/>
          <w:sz w:val="22"/>
          <w:szCs w:val="22"/>
          <w:shd w:val="clear" w:color="auto" w:fill="FFFFFF"/>
        </w:rPr>
        <w:t>podrán</w:t>
      </w:r>
      <w:r w:rsidR="007F1D98" w:rsidRPr="00167D31">
        <w:rPr>
          <w:rFonts w:ascii="Arial" w:hAnsi="Arial" w:cs="Arial"/>
          <w:sz w:val="22"/>
          <w:szCs w:val="22"/>
          <w:shd w:val="clear" w:color="auto" w:fill="FFFFFF"/>
        </w:rPr>
        <w:t xml:space="preserve"> requerir la participación de </w:t>
      </w:r>
      <w:r w:rsidR="00DE1C95" w:rsidRPr="00167D31">
        <w:rPr>
          <w:rFonts w:ascii="Arial" w:hAnsi="Arial" w:cs="Arial"/>
          <w:sz w:val="22"/>
          <w:szCs w:val="22"/>
          <w:shd w:val="clear" w:color="auto" w:fill="FFFFFF"/>
        </w:rPr>
        <w:t>docentes</w:t>
      </w:r>
      <w:r w:rsidR="007F1D98" w:rsidRPr="00167D31">
        <w:rPr>
          <w:rFonts w:ascii="Arial" w:hAnsi="Arial" w:cs="Arial"/>
          <w:sz w:val="22"/>
          <w:szCs w:val="22"/>
          <w:shd w:val="clear" w:color="auto" w:fill="FFFFFF"/>
        </w:rPr>
        <w:t xml:space="preserve"> </w:t>
      </w:r>
      <w:r w:rsidRPr="00167D31">
        <w:rPr>
          <w:rFonts w:ascii="Arial" w:hAnsi="Arial" w:cs="Arial"/>
          <w:sz w:val="22"/>
          <w:szCs w:val="22"/>
          <w:shd w:val="clear" w:color="auto" w:fill="FFFFFF"/>
        </w:rPr>
        <w:t xml:space="preserve">especialistas en distintas áreas temáticas. </w:t>
      </w:r>
      <w:r w:rsidR="00DE1C95" w:rsidRPr="00167D31">
        <w:rPr>
          <w:rFonts w:ascii="Arial" w:hAnsi="Arial" w:cs="Arial"/>
          <w:sz w:val="22"/>
          <w:szCs w:val="22"/>
          <w:shd w:val="clear" w:color="auto" w:fill="FFFFFF"/>
        </w:rPr>
        <w:t xml:space="preserve">En dichos casos, el IPPDH </w:t>
      </w:r>
      <w:r w:rsidR="007F1D98" w:rsidRPr="00167D31">
        <w:rPr>
          <w:rFonts w:ascii="Arial" w:hAnsi="Arial" w:cs="Arial"/>
          <w:sz w:val="22"/>
          <w:szCs w:val="22"/>
          <w:shd w:val="clear" w:color="auto" w:fill="FFFFFF"/>
        </w:rPr>
        <w:t xml:space="preserve">realizará un llamado, previa elaboración de los Términos de Referencia (TDR) </w:t>
      </w:r>
      <w:r w:rsidR="00D73ACB" w:rsidRPr="00167D31">
        <w:rPr>
          <w:rFonts w:ascii="Arial" w:hAnsi="Arial" w:cs="Arial"/>
          <w:sz w:val="22"/>
          <w:szCs w:val="22"/>
          <w:shd w:val="clear" w:color="auto" w:fill="FFFFFF"/>
        </w:rPr>
        <w:t>correspondientes</w:t>
      </w:r>
      <w:r w:rsidR="00D73ACB">
        <w:rPr>
          <w:rFonts w:ascii="Arial" w:hAnsi="Arial" w:cs="Arial"/>
          <w:sz w:val="22"/>
          <w:szCs w:val="22"/>
          <w:shd w:val="clear" w:color="auto" w:fill="FFFFFF"/>
        </w:rPr>
        <w:t>,</w:t>
      </w:r>
      <w:r w:rsidR="00D73ACB" w:rsidRPr="00167D31">
        <w:rPr>
          <w:rFonts w:ascii="Arial" w:hAnsi="Arial" w:cs="Arial"/>
          <w:sz w:val="22"/>
          <w:szCs w:val="22"/>
          <w:shd w:val="clear" w:color="auto" w:fill="FFFFFF"/>
        </w:rPr>
        <w:t xml:space="preserve"> </w:t>
      </w:r>
      <w:r w:rsidR="00B92236" w:rsidRPr="00167D31">
        <w:rPr>
          <w:rFonts w:ascii="Arial" w:hAnsi="Arial" w:cs="Arial"/>
          <w:sz w:val="22"/>
          <w:szCs w:val="22"/>
          <w:shd w:val="clear" w:color="auto" w:fill="FFFFFF"/>
        </w:rPr>
        <w:t>invitando</w:t>
      </w:r>
      <w:r w:rsidR="007F1D98" w:rsidRPr="00167D31">
        <w:rPr>
          <w:rFonts w:ascii="Arial" w:hAnsi="Arial" w:cs="Arial"/>
          <w:sz w:val="22"/>
          <w:szCs w:val="22"/>
          <w:shd w:val="clear" w:color="auto" w:fill="FFFFFF"/>
        </w:rPr>
        <w:t xml:space="preserve"> a todos o parte de lo</w:t>
      </w:r>
      <w:r w:rsidR="00B50218" w:rsidRPr="00167D31">
        <w:rPr>
          <w:rFonts w:ascii="Arial" w:hAnsi="Arial" w:cs="Arial"/>
          <w:sz w:val="22"/>
          <w:szCs w:val="22"/>
          <w:shd w:val="clear" w:color="auto" w:fill="FFFFFF"/>
        </w:rPr>
        <w:t>s profesionales</w:t>
      </w:r>
      <w:r w:rsidR="00231BEB" w:rsidRPr="00167D31">
        <w:rPr>
          <w:rFonts w:ascii="Arial" w:hAnsi="Arial" w:cs="Arial"/>
          <w:sz w:val="22"/>
          <w:szCs w:val="22"/>
          <w:shd w:val="clear" w:color="auto" w:fill="FFFFFF"/>
        </w:rPr>
        <w:t xml:space="preserve"> que formen parte de</w:t>
      </w:r>
      <w:r w:rsidR="00B50218" w:rsidRPr="00167D31">
        <w:rPr>
          <w:rFonts w:ascii="Arial" w:hAnsi="Arial" w:cs="Arial"/>
          <w:sz w:val="22"/>
          <w:szCs w:val="22"/>
          <w:shd w:val="clear" w:color="auto" w:fill="FFFFFF"/>
        </w:rPr>
        <w:t xml:space="preserve"> la base de datos</w:t>
      </w:r>
      <w:r w:rsidR="00B92236" w:rsidRPr="00167D31">
        <w:rPr>
          <w:rFonts w:ascii="Arial" w:hAnsi="Arial" w:cs="Arial"/>
          <w:sz w:val="22"/>
          <w:szCs w:val="22"/>
          <w:shd w:val="clear" w:color="auto" w:fill="FFFFFF"/>
        </w:rPr>
        <w:t xml:space="preserve"> a</w:t>
      </w:r>
      <w:r w:rsidR="00DE1C95" w:rsidRPr="00167D31">
        <w:rPr>
          <w:rFonts w:ascii="Arial" w:hAnsi="Arial" w:cs="Arial"/>
          <w:sz w:val="22"/>
          <w:szCs w:val="22"/>
          <w:shd w:val="clear" w:color="auto" w:fill="FFFFFF"/>
        </w:rPr>
        <w:t xml:space="preserve"> que se p</w:t>
      </w:r>
      <w:r w:rsidR="007F1D98" w:rsidRPr="00167D31">
        <w:rPr>
          <w:rFonts w:ascii="Arial" w:hAnsi="Arial" w:cs="Arial"/>
          <w:sz w:val="22"/>
          <w:szCs w:val="22"/>
          <w:shd w:val="clear" w:color="auto" w:fill="FFFFFF"/>
        </w:rPr>
        <w:t xml:space="preserve">resenten </w:t>
      </w:r>
      <w:r w:rsidR="00DE1C95" w:rsidRPr="00167D31">
        <w:rPr>
          <w:rFonts w:ascii="Arial" w:hAnsi="Arial" w:cs="Arial"/>
          <w:sz w:val="22"/>
          <w:szCs w:val="22"/>
          <w:shd w:val="clear" w:color="auto" w:fill="FFFFFF"/>
        </w:rPr>
        <w:t xml:space="preserve">a las diferentes convocatorias </w:t>
      </w:r>
      <w:r w:rsidR="00ED61A7" w:rsidRPr="00167D31">
        <w:rPr>
          <w:rFonts w:ascii="Arial" w:hAnsi="Arial" w:cs="Arial"/>
          <w:sz w:val="22"/>
          <w:szCs w:val="22"/>
          <w:shd w:val="clear" w:color="auto" w:fill="FFFFFF"/>
        </w:rPr>
        <w:t>a</w:t>
      </w:r>
      <w:r w:rsidR="00DE1C95" w:rsidRPr="00167D31">
        <w:rPr>
          <w:rFonts w:ascii="Arial" w:hAnsi="Arial" w:cs="Arial"/>
          <w:sz w:val="22"/>
          <w:szCs w:val="22"/>
          <w:shd w:val="clear" w:color="auto" w:fill="FFFFFF"/>
        </w:rPr>
        <w:t xml:space="preserve"> oferentes</w:t>
      </w:r>
      <w:r w:rsidR="007F1D98" w:rsidRPr="00167D31">
        <w:rPr>
          <w:rFonts w:ascii="Arial" w:hAnsi="Arial" w:cs="Arial"/>
          <w:sz w:val="22"/>
          <w:szCs w:val="22"/>
          <w:shd w:val="clear" w:color="auto" w:fill="FFFFFF"/>
        </w:rPr>
        <w:t>.</w:t>
      </w:r>
    </w:p>
    <w:p w14:paraId="781F13C5" w14:textId="77777777" w:rsidR="00DE1C95" w:rsidRPr="00167D31" w:rsidRDefault="00DE1C95" w:rsidP="0037035B">
      <w:pPr>
        <w:spacing w:after="120"/>
        <w:jc w:val="both"/>
        <w:rPr>
          <w:rFonts w:ascii="Arial" w:hAnsi="Arial" w:cs="Arial"/>
          <w:sz w:val="22"/>
          <w:szCs w:val="22"/>
          <w:shd w:val="clear" w:color="auto" w:fill="FFFFFF"/>
        </w:rPr>
      </w:pPr>
    </w:p>
    <w:p w14:paraId="57B892F7" w14:textId="4A2E9B99" w:rsidR="00DE1C95" w:rsidRPr="00C3305D" w:rsidRDefault="00DE1C95" w:rsidP="0037035B">
      <w:pPr>
        <w:spacing w:after="120"/>
        <w:jc w:val="both"/>
        <w:rPr>
          <w:rFonts w:ascii="Arial" w:eastAsiaTheme="majorEastAsia" w:hAnsi="Arial" w:cs="Arial"/>
          <w:b/>
          <w:bCs/>
          <w:color w:val="000000" w:themeColor="text1"/>
          <w:sz w:val="22"/>
          <w:szCs w:val="22"/>
          <w:shd w:val="clear" w:color="auto" w:fill="FFFFFF"/>
        </w:rPr>
      </w:pPr>
      <w:r w:rsidRPr="00C3305D">
        <w:rPr>
          <w:rFonts w:ascii="Arial" w:eastAsiaTheme="majorEastAsia" w:hAnsi="Arial" w:cs="Arial"/>
          <w:b/>
          <w:bCs/>
          <w:color w:val="000000" w:themeColor="text1"/>
          <w:sz w:val="22"/>
          <w:szCs w:val="22"/>
          <w:shd w:val="clear" w:color="auto" w:fill="FFFFFF"/>
        </w:rPr>
        <w:t xml:space="preserve">7. </w:t>
      </w:r>
      <w:r w:rsidR="007F1D98" w:rsidRPr="00C3305D">
        <w:rPr>
          <w:rFonts w:ascii="Arial" w:eastAsiaTheme="majorEastAsia" w:hAnsi="Arial" w:cs="Arial"/>
          <w:b/>
          <w:bCs/>
          <w:color w:val="000000" w:themeColor="text1"/>
          <w:sz w:val="22"/>
          <w:szCs w:val="22"/>
          <w:shd w:val="clear" w:color="auto" w:fill="FFFFFF"/>
        </w:rPr>
        <w:t>Normativa</w:t>
      </w:r>
    </w:p>
    <w:p w14:paraId="6BA36174" w14:textId="6606584F" w:rsidR="007F1D98" w:rsidRPr="00D73ACB" w:rsidRDefault="007F1D98" w:rsidP="0037035B">
      <w:pPr>
        <w:spacing w:after="120"/>
        <w:jc w:val="both"/>
        <w:rPr>
          <w:rFonts w:ascii="Arial" w:hAnsi="Arial" w:cs="Arial"/>
          <w:sz w:val="22"/>
          <w:szCs w:val="22"/>
          <w:shd w:val="clear" w:color="auto" w:fill="FFFFFF"/>
        </w:rPr>
      </w:pPr>
      <w:r w:rsidRPr="00D73ACB">
        <w:rPr>
          <w:rFonts w:ascii="Arial" w:hAnsi="Arial" w:cs="Arial"/>
          <w:sz w:val="22"/>
          <w:szCs w:val="22"/>
          <w:shd w:val="clear" w:color="auto" w:fill="FFFFFF"/>
        </w:rPr>
        <w:t xml:space="preserve">La contratación </w:t>
      </w:r>
      <w:r w:rsidR="00D73ACB" w:rsidRPr="00D73ACB">
        <w:rPr>
          <w:rFonts w:ascii="Arial" w:hAnsi="Arial" w:cs="Arial"/>
          <w:sz w:val="22"/>
          <w:szCs w:val="22"/>
          <w:shd w:val="clear" w:color="auto" w:fill="FFFFFF"/>
        </w:rPr>
        <w:t xml:space="preserve">de profesionales responsables de cursos </w:t>
      </w:r>
      <w:r w:rsidRPr="00D73ACB">
        <w:rPr>
          <w:rFonts w:ascii="Arial" w:hAnsi="Arial" w:cs="Arial"/>
          <w:sz w:val="22"/>
          <w:szCs w:val="22"/>
          <w:shd w:val="clear" w:color="auto" w:fill="FFFFFF"/>
        </w:rPr>
        <w:t xml:space="preserve">se realizará con base en lo establecido en </w:t>
      </w:r>
      <w:r w:rsidR="00D73ACB" w:rsidRPr="00D73ACB">
        <w:rPr>
          <w:rFonts w:ascii="Arial" w:hAnsi="Arial" w:cs="Arial"/>
          <w:sz w:val="22"/>
          <w:szCs w:val="22"/>
          <w:shd w:val="clear" w:color="auto" w:fill="FFFFFF"/>
        </w:rPr>
        <w:t xml:space="preserve">la Resolución del </w:t>
      </w:r>
      <w:r w:rsidRPr="00D73ACB">
        <w:rPr>
          <w:rFonts w:ascii="Arial" w:hAnsi="Arial" w:cs="Arial"/>
          <w:sz w:val="22"/>
          <w:szCs w:val="22"/>
          <w:shd w:val="clear" w:color="auto" w:fill="FFFFFF"/>
        </w:rPr>
        <w:t xml:space="preserve">GMC </w:t>
      </w:r>
      <w:r w:rsidR="00D73ACB" w:rsidRPr="00D73ACB">
        <w:rPr>
          <w:rFonts w:ascii="Arial" w:hAnsi="Arial" w:cs="Arial"/>
          <w:sz w:val="22"/>
          <w:szCs w:val="22"/>
          <w:shd w:val="clear" w:color="auto" w:fill="FFFFFF"/>
        </w:rPr>
        <w:t>(</w:t>
      </w:r>
      <w:r w:rsidR="00D73ACB" w:rsidRPr="00D73ACB">
        <w:rPr>
          <w:rFonts w:ascii="Arial" w:hAnsi="Arial" w:cs="Arial"/>
          <w:sz w:val="22"/>
          <w:szCs w:val="22"/>
        </w:rPr>
        <w:t>GMC</w:t>
      </w:r>
      <w:r w:rsidR="00D73ACB" w:rsidRPr="00D73ACB">
        <w:rPr>
          <w:rFonts w:ascii="Arial" w:hAnsi="Arial" w:cs="Arial"/>
          <w:sz w:val="22"/>
          <w:szCs w:val="22"/>
          <w:shd w:val="clear" w:color="auto" w:fill="FFFFFF"/>
        </w:rPr>
        <w:t>/</w:t>
      </w:r>
      <w:r w:rsidR="00D73ACB" w:rsidRPr="00D73ACB">
        <w:rPr>
          <w:rFonts w:ascii="Arial" w:hAnsi="Arial" w:cs="Arial"/>
          <w:sz w:val="22"/>
          <w:szCs w:val="22"/>
        </w:rPr>
        <w:t>Res</w:t>
      </w:r>
      <w:r w:rsidR="00D73ACB" w:rsidRPr="00D73ACB">
        <w:rPr>
          <w:rFonts w:ascii="Arial" w:hAnsi="Arial" w:cs="Arial"/>
          <w:sz w:val="22"/>
          <w:szCs w:val="22"/>
          <w:shd w:val="clear" w:color="auto" w:fill="FFFFFF"/>
        </w:rPr>
        <w:t xml:space="preserve">.) </w:t>
      </w:r>
      <w:r w:rsidRPr="00D73ACB">
        <w:rPr>
          <w:rFonts w:ascii="Arial" w:hAnsi="Arial" w:cs="Arial"/>
          <w:sz w:val="22"/>
          <w:szCs w:val="22"/>
          <w:shd w:val="clear" w:color="auto" w:fill="FFFFFF"/>
        </w:rPr>
        <w:t>N°07/04 “Régimen del Personal Temporario contratado por la Secretaría del MERCOSUR para Obras o Servicios determinados”</w:t>
      </w:r>
      <w:r w:rsidR="00DE1C95" w:rsidRPr="00D73ACB">
        <w:rPr>
          <w:rFonts w:ascii="Arial" w:hAnsi="Arial" w:cs="Arial"/>
          <w:sz w:val="22"/>
          <w:szCs w:val="22"/>
          <w:shd w:val="clear" w:color="auto" w:fill="FFFFFF"/>
        </w:rPr>
        <w:t xml:space="preserve"> y demás normativa</w:t>
      </w:r>
      <w:r w:rsidR="001054CC" w:rsidRPr="00D73ACB">
        <w:rPr>
          <w:rFonts w:ascii="Arial" w:hAnsi="Arial" w:cs="Arial"/>
          <w:sz w:val="22"/>
          <w:szCs w:val="22"/>
          <w:shd w:val="clear" w:color="auto" w:fill="FFFFFF"/>
        </w:rPr>
        <w:t xml:space="preserve"> </w:t>
      </w:r>
      <w:r w:rsidR="00DE1C95" w:rsidRPr="00D73ACB">
        <w:rPr>
          <w:rFonts w:ascii="Arial" w:hAnsi="Arial" w:cs="Arial"/>
          <w:sz w:val="22"/>
          <w:szCs w:val="22"/>
          <w:shd w:val="clear" w:color="auto" w:fill="FFFFFF"/>
        </w:rPr>
        <w:t xml:space="preserve">aplicable. </w:t>
      </w:r>
    </w:p>
    <w:p w14:paraId="171B0C15" w14:textId="77777777" w:rsidR="00D70407" w:rsidRPr="00167D31" w:rsidRDefault="00D70407" w:rsidP="0037035B">
      <w:pPr>
        <w:spacing w:after="120"/>
        <w:jc w:val="both"/>
        <w:rPr>
          <w:rFonts w:ascii="Arial" w:hAnsi="Arial" w:cs="Arial"/>
          <w:sz w:val="22"/>
          <w:szCs w:val="22"/>
          <w:shd w:val="clear" w:color="auto" w:fill="FFFFFF"/>
        </w:rPr>
      </w:pPr>
    </w:p>
    <w:p w14:paraId="10B5B303" w14:textId="7AE38179" w:rsidR="00D8014A" w:rsidRPr="00167D31" w:rsidRDefault="00DE1C95" w:rsidP="0037035B">
      <w:pPr>
        <w:pStyle w:val="Ttulo1"/>
        <w:numPr>
          <w:ilvl w:val="0"/>
          <w:numId w:val="0"/>
        </w:numPr>
        <w:spacing w:after="120"/>
        <w:ind w:left="714" w:hanging="714"/>
        <w:rPr>
          <w:bCs w:val="0"/>
          <w:color w:val="auto"/>
          <w:shd w:val="clear" w:color="auto" w:fill="FFFFFF"/>
        </w:rPr>
      </w:pPr>
      <w:r w:rsidRPr="00167D31">
        <w:rPr>
          <w:color w:val="auto"/>
          <w:shd w:val="clear" w:color="auto" w:fill="FFFFFF"/>
        </w:rPr>
        <w:t xml:space="preserve">8. </w:t>
      </w:r>
      <w:r w:rsidR="00D8014A" w:rsidRPr="00167D31">
        <w:rPr>
          <w:color w:val="auto"/>
          <w:shd w:val="clear" w:color="auto" w:fill="FFFFFF"/>
        </w:rPr>
        <w:t>¿Cómo participar?</w:t>
      </w:r>
    </w:p>
    <w:p w14:paraId="5EDC8508" w14:textId="5086BF64" w:rsidR="00A51481" w:rsidRPr="00167D31" w:rsidRDefault="00D70407" w:rsidP="0037035B">
      <w:pPr>
        <w:spacing w:after="120"/>
        <w:jc w:val="both"/>
        <w:rPr>
          <w:rFonts w:ascii="Arial" w:hAnsi="Arial" w:cs="Arial"/>
          <w:sz w:val="22"/>
          <w:szCs w:val="22"/>
          <w:shd w:val="clear" w:color="auto" w:fill="FFFFFF"/>
        </w:rPr>
      </w:pPr>
      <w:r w:rsidRPr="00167D31">
        <w:rPr>
          <w:rFonts w:ascii="Arial" w:hAnsi="Arial" w:cs="Arial"/>
          <w:sz w:val="22"/>
          <w:szCs w:val="22"/>
          <w:shd w:val="clear" w:color="auto" w:fill="FFFFFF"/>
        </w:rPr>
        <w:t>Las personas interesadas</w:t>
      </w:r>
      <w:r w:rsidR="00F72F9A" w:rsidRPr="00167D31">
        <w:rPr>
          <w:rFonts w:ascii="Arial" w:hAnsi="Arial" w:cs="Arial"/>
          <w:sz w:val="22"/>
          <w:szCs w:val="22"/>
          <w:shd w:val="clear" w:color="auto" w:fill="FFFFFF"/>
        </w:rPr>
        <w:t xml:space="preserve"> en formar parte de la base de datos </w:t>
      </w:r>
      <w:r w:rsidRPr="00167D31">
        <w:rPr>
          <w:rFonts w:ascii="Arial" w:hAnsi="Arial" w:cs="Arial"/>
          <w:sz w:val="22"/>
          <w:szCs w:val="22"/>
          <w:shd w:val="clear" w:color="auto" w:fill="FFFFFF"/>
        </w:rPr>
        <w:t xml:space="preserve">deberán </w:t>
      </w:r>
      <w:r w:rsidR="007F1D98" w:rsidRPr="00167D31">
        <w:rPr>
          <w:rFonts w:ascii="Arial" w:hAnsi="Arial" w:cs="Arial"/>
          <w:sz w:val="22"/>
          <w:szCs w:val="22"/>
          <w:shd w:val="clear" w:color="auto" w:fill="FFFFFF"/>
        </w:rPr>
        <w:t>enviar un correo electrónico a</w:t>
      </w:r>
      <w:r w:rsidR="00B50218" w:rsidRPr="00167D31">
        <w:rPr>
          <w:rFonts w:ascii="Arial" w:hAnsi="Arial" w:cs="Arial"/>
          <w:sz w:val="22"/>
          <w:szCs w:val="22"/>
          <w:shd w:val="clear" w:color="auto" w:fill="FFFFFF"/>
        </w:rPr>
        <w:t xml:space="preserve"> </w:t>
      </w:r>
      <w:hyperlink r:id="rId9" w:history="1">
        <w:r w:rsidR="00D74287" w:rsidRPr="00167D31">
          <w:rPr>
            <w:rStyle w:val="Hipervnculo"/>
            <w:rFonts w:ascii="Arial" w:hAnsi="Arial" w:cs="Arial"/>
            <w:sz w:val="22"/>
            <w:szCs w:val="22"/>
            <w:shd w:val="clear" w:color="auto" w:fill="FFFFFF"/>
          </w:rPr>
          <w:t>convocatoria@ippdh.mercosur.in</w:t>
        </w:r>
        <w:r w:rsidR="00B50218" w:rsidRPr="00167D31">
          <w:rPr>
            <w:rStyle w:val="Hipervnculo"/>
            <w:rFonts w:ascii="Arial" w:hAnsi="Arial" w:cs="Arial"/>
            <w:sz w:val="22"/>
            <w:szCs w:val="22"/>
            <w:shd w:val="clear" w:color="auto" w:fill="FFFFFF"/>
          </w:rPr>
          <w:t>t</w:t>
        </w:r>
      </w:hyperlink>
      <w:r w:rsidR="00B50218" w:rsidRPr="00167D31">
        <w:rPr>
          <w:rFonts w:ascii="Arial" w:hAnsi="Arial" w:cs="Arial"/>
          <w:sz w:val="22"/>
          <w:szCs w:val="22"/>
          <w:shd w:val="clear" w:color="auto" w:fill="FFFFFF"/>
        </w:rPr>
        <w:t xml:space="preserve">, con asunto: </w:t>
      </w:r>
      <w:r w:rsidR="00B50218" w:rsidRPr="006C5EC7">
        <w:rPr>
          <w:rFonts w:ascii="Arial" w:hAnsi="Arial" w:cs="Arial"/>
          <w:sz w:val="22"/>
          <w:szCs w:val="22"/>
          <w:shd w:val="clear" w:color="auto" w:fill="FFFFFF"/>
        </w:rPr>
        <w:t>“</w:t>
      </w:r>
      <w:r w:rsidR="006C5EC7" w:rsidRPr="006C5EC7">
        <w:rPr>
          <w:rFonts w:ascii="Arial" w:hAnsi="Arial" w:cs="Arial"/>
          <w:b/>
          <w:sz w:val="22"/>
          <w:szCs w:val="22"/>
          <w:shd w:val="clear" w:color="auto" w:fill="FFFFFF"/>
        </w:rPr>
        <w:t>Responsable</w:t>
      </w:r>
      <w:r w:rsidR="00043783">
        <w:rPr>
          <w:rFonts w:ascii="Arial" w:hAnsi="Arial" w:cs="Arial"/>
          <w:b/>
          <w:sz w:val="22"/>
          <w:szCs w:val="22"/>
          <w:shd w:val="clear" w:color="auto" w:fill="FFFFFF"/>
        </w:rPr>
        <w:t>s</w:t>
      </w:r>
      <w:r w:rsidR="006C5EC7" w:rsidRPr="006C5EC7">
        <w:rPr>
          <w:rFonts w:ascii="Arial" w:hAnsi="Arial" w:cs="Arial"/>
          <w:b/>
          <w:sz w:val="22"/>
          <w:szCs w:val="22"/>
          <w:shd w:val="clear" w:color="auto" w:fill="FFFFFF"/>
        </w:rPr>
        <w:t xml:space="preserve"> de cursos</w:t>
      </w:r>
      <w:r w:rsidR="00CB1871">
        <w:rPr>
          <w:rFonts w:ascii="Arial" w:hAnsi="Arial" w:cs="Arial"/>
          <w:b/>
          <w:sz w:val="22"/>
          <w:szCs w:val="22"/>
          <w:shd w:val="clear" w:color="auto" w:fill="FFFFFF"/>
        </w:rPr>
        <w:t xml:space="preserve"> - </w:t>
      </w:r>
      <w:r w:rsidR="00CB1871" w:rsidRPr="00CB1871">
        <w:rPr>
          <w:rFonts w:ascii="Arial" w:hAnsi="Arial" w:cs="Arial"/>
          <w:b/>
          <w:sz w:val="22"/>
          <w:szCs w:val="22"/>
          <w:shd w:val="clear" w:color="auto" w:fill="FFFFFF"/>
        </w:rPr>
        <w:t>políticas de infancia y derechos humanos</w:t>
      </w:r>
      <w:r w:rsidR="00B50218" w:rsidRPr="006C5EC7">
        <w:rPr>
          <w:rFonts w:ascii="Arial" w:hAnsi="Arial" w:cs="Arial"/>
          <w:sz w:val="22"/>
          <w:szCs w:val="22"/>
          <w:shd w:val="clear" w:color="auto" w:fill="FFFFFF"/>
        </w:rPr>
        <w:t>”</w:t>
      </w:r>
      <w:r w:rsidR="0085362C" w:rsidRPr="006C5EC7">
        <w:rPr>
          <w:rFonts w:ascii="Arial" w:hAnsi="Arial" w:cs="Arial"/>
          <w:sz w:val="22"/>
          <w:szCs w:val="22"/>
          <w:shd w:val="clear" w:color="auto" w:fill="FFFFFF"/>
        </w:rPr>
        <w:t>,</w:t>
      </w:r>
      <w:r w:rsidR="00B50218" w:rsidRPr="00167D31">
        <w:rPr>
          <w:rFonts w:ascii="Arial" w:hAnsi="Arial" w:cs="Arial"/>
          <w:sz w:val="22"/>
          <w:szCs w:val="22"/>
          <w:shd w:val="clear" w:color="auto" w:fill="FFFFFF"/>
        </w:rPr>
        <w:t xml:space="preserve"> </w:t>
      </w:r>
      <w:r w:rsidR="0085362C" w:rsidRPr="00167D31">
        <w:rPr>
          <w:rFonts w:ascii="Arial" w:hAnsi="Arial" w:cs="Arial"/>
          <w:sz w:val="22"/>
          <w:szCs w:val="22"/>
          <w:shd w:val="clear" w:color="auto" w:fill="FFFFFF"/>
        </w:rPr>
        <w:t>incluyendo</w:t>
      </w:r>
      <w:r w:rsidR="00A51481" w:rsidRPr="00167D31">
        <w:rPr>
          <w:rFonts w:ascii="Arial" w:hAnsi="Arial" w:cs="Arial"/>
          <w:sz w:val="22"/>
          <w:szCs w:val="22"/>
          <w:shd w:val="clear" w:color="auto" w:fill="FFFFFF"/>
        </w:rPr>
        <w:t>:</w:t>
      </w:r>
    </w:p>
    <w:p w14:paraId="40B3249E" w14:textId="65C225A0" w:rsidR="00A51481" w:rsidRPr="00167D31" w:rsidRDefault="0087750D" w:rsidP="0037035B">
      <w:pPr>
        <w:numPr>
          <w:ilvl w:val="0"/>
          <w:numId w:val="8"/>
        </w:numPr>
        <w:spacing w:after="120"/>
        <w:jc w:val="both"/>
        <w:rPr>
          <w:rFonts w:ascii="Arial" w:hAnsi="Arial" w:cs="Arial"/>
          <w:sz w:val="22"/>
          <w:szCs w:val="22"/>
          <w:shd w:val="clear" w:color="auto" w:fill="FFFFFF"/>
        </w:rPr>
      </w:pPr>
      <w:r w:rsidRPr="00167D31">
        <w:rPr>
          <w:rFonts w:ascii="Arial" w:hAnsi="Arial" w:cs="Arial"/>
          <w:sz w:val="22"/>
          <w:szCs w:val="22"/>
          <w:shd w:val="clear" w:color="auto" w:fill="FFFFFF"/>
        </w:rPr>
        <w:t>S</w:t>
      </w:r>
      <w:r w:rsidR="007F1D98" w:rsidRPr="00167D31">
        <w:rPr>
          <w:rFonts w:ascii="Arial" w:hAnsi="Arial" w:cs="Arial"/>
          <w:sz w:val="22"/>
          <w:szCs w:val="22"/>
          <w:shd w:val="clear" w:color="auto" w:fill="FFFFFF"/>
        </w:rPr>
        <w:t>olicitud de insc</w:t>
      </w:r>
      <w:r w:rsidR="00D74287" w:rsidRPr="00167D31">
        <w:rPr>
          <w:rFonts w:ascii="Arial" w:hAnsi="Arial" w:cs="Arial"/>
          <w:sz w:val="22"/>
          <w:szCs w:val="22"/>
          <w:shd w:val="clear" w:color="auto" w:fill="FFFFFF"/>
        </w:rPr>
        <w:t>ripción a la base de datos</w:t>
      </w:r>
      <w:r w:rsidR="00A51481" w:rsidRPr="00167D31">
        <w:rPr>
          <w:rFonts w:ascii="Arial" w:hAnsi="Arial" w:cs="Arial"/>
          <w:sz w:val="22"/>
          <w:szCs w:val="22"/>
          <w:shd w:val="clear" w:color="auto" w:fill="FFFFFF"/>
        </w:rPr>
        <w:t>;</w:t>
      </w:r>
    </w:p>
    <w:p w14:paraId="28A88044" w14:textId="4D74A3DD" w:rsidR="00F72F9A" w:rsidRPr="00167D31" w:rsidRDefault="00A51481" w:rsidP="0037035B">
      <w:pPr>
        <w:numPr>
          <w:ilvl w:val="0"/>
          <w:numId w:val="8"/>
        </w:numPr>
        <w:spacing w:after="120"/>
        <w:jc w:val="both"/>
        <w:rPr>
          <w:rFonts w:ascii="Arial" w:hAnsi="Arial" w:cs="Arial"/>
          <w:sz w:val="22"/>
          <w:szCs w:val="22"/>
          <w:shd w:val="clear" w:color="auto" w:fill="FFFFFF"/>
        </w:rPr>
      </w:pPr>
      <w:r w:rsidRPr="00167D31">
        <w:rPr>
          <w:rFonts w:ascii="Arial" w:hAnsi="Arial" w:cs="Arial"/>
          <w:sz w:val="22"/>
          <w:szCs w:val="22"/>
          <w:shd w:val="clear" w:color="auto" w:fill="FFFFFF"/>
        </w:rPr>
        <w:lastRenderedPageBreak/>
        <w:t>CV actualizado.</w:t>
      </w:r>
    </w:p>
    <w:p w14:paraId="6CC8EF90" w14:textId="511FA478" w:rsidR="006C5EC7" w:rsidRDefault="00D74287" w:rsidP="0037035B">
      <w:pPr>
        <w:spacing w:after="120"/>
        <w:jc w:val="both"/>
        <w:rPr>
          <w:rFonts w:ascii="Arial" w:hAnsi="Arial" w:cs="Arial"/>
          <w:sz w:val="22"/>
          <w:szCs w:val="22"/>
          <w:shd w:val="clear" w:color="auto" w:fill="FFFFFF"/>
        </w:rPr>
      </w:pPr>
      <w:r w:rsidRPr="00167D31">
        <w:rPr>
          <w:rFonts w:ascii="Arial" w:hAnsi="Arial" w:cs="Arial"/>
          <w:sz w:val="22"/>
          <w:szCs w:val="22"/>
          <w:shd w:val="clear" w:color="auto" w:fill="FFFFFF"/>
        </w:rPr>
        <w:t xml:space="preserve">El </w:t>
      </w:r>
      <w:r w:rsidR="0087750D" w:rsidRPr="00167D31">
        <w:rPr>
          <w:rFonts w:ascii="Arial" w:hAnsi="Arial" w:cs="Arial"/>
          <w:sz w:val="22"/>
          <w:szCs w:val="22"/>
          <w:shd w:val="clear" w:color="auto" w:fill="FFFFFF"/>
        </w:rPr>
        <w:t>envío</w:t>
      </w:r>
      <w:r w:rsidRPr="00167D31">
        <w:rPr>
          <w:rFonts w:ascii="Arial" w:hAnsi="Arial" w:cs="Arial"/>
          <w:sz w:val="22"/>
          <w:szCs w:val="22"/>
          <w:shd w:val="clear" w:color="auto" w:fill="FFFFFF"/>
        </w:rPr>
        <w:t xml:space="preserve"> de dicho correo electrónico implicará </w:t>
      </w:r>
      <w:r w:rsidR="0087750D" w:rsidRPr="00167D31">
        <w:rPr>
          <w:rFonts w:ascii="Arial" w:hAnsi="Arial" w:cs="Arial"/>
          <w:sz w:val="22"/>
          <w:szCs w:val="22"/>
          <w:shd w:val="clear" w:color="auto" w:fill="FFFFFF"/>
        </w:rPr>
        <w:t>el</w:t>
      </w:r>
      <w:r w:rsidRPr="00167D31">
        <w:rPr>
          <w:rFonts w:ascii="Arial" w:hAnsi="Arial" w:cs="Arial"/>
          <w:sz w:val="22"/>
          <w:szCs w:val="22"/>
          <w:shd w:val="clear" w:color="auto" w:fill="FFFFFF"/>
        </w:rPr>
        <w:t xml:space="preserve"> acuerdo con todas las pautas de la presente convocatoria</w:t>
      </w:r>
      <w:r w:rsidR="0087750D" w:rsidRPr="00167D31">
        <w:rPr>
          <w:rFonts w:ascii="Arial" w:hAnsi="Arial" w:cs="Arial"/>
          <w:sz w:val="22"/>
          <w:szCs w:val="22"/>
          <w:shd w:val="clear" w:color="auto" w:fill="FFFFFF"/>
        </w:rPr>
        <w:t>, así como la aceptación</w:t>
      </w:r>
      <w:r w:rsidRPr="00167D31">
        <w:rPr>
          <w:rFonts w:ascii="Arial" w:hAnsi="Arial" w:cs="Arial"/>
          <w:sz w:val="22"/>
          <w:szCs w:val="22"/>
          <w:shd w:val="clear" w:color="auto" w:fill="FFFFFF"/>
        </w:rPr>
        <w:t xml:space="preserve"> en forma definitiva</w:t>
      </w:r>
      <w:r w:rsidR="0087750D" w:rsidRPr="00167D31">
        <w:rPr>
          <w:rFonts w:ascii="Arial" w:hAnsi="Arial" w:cs="Arial"/>
          <w:sz w:val="22"/>
          <w:szCs w:val="22"/>
          <w:shd w:val="clear" w:color="auto" w:fill="FFFFFF"/>
        </w:rPr>
        <w:t xml:space="preserve"> de</w:t>
      </w:r>
      <w:r w:rsidRPr="00167D31">
        <w:rPr>
          <w:rFonts w:ascii="Arial" w:hAnsi="Arial" w:cs="Arial"/>
          <w:sz w:val="22"/>
          <w:szCs w:val="22"/>
          <w:shd w:val="clear" w:color="auto" w:fill="FFFFFF"/>
        </w:rPr>
        <w:t xml:space="preserve"> todas las decisiones que el IPPDH tome con relación a la misma y a la constitución de la </w:t>
      </w:r>
      <w:r w:rsidR="0087750D" w:rsidRPr="00167D31">
        <w:rPr>
          <w:rFonts w:ascii="Arial" w:hAnsi="Arial" w:cs="Arial"/>
          <w:sz w:val="22"/>
          <w:szCs w:val="22"/>
          <w:shd w:val="clear" w:color="auto" w:fill="FFFFFF"/>
        </w:rPr>
        <w:t>b</w:t>
      </w:r>
      <w:r w:rsidRPr="00167D31">
        <w:rPr>
          <w:rFonts w:ascii="Arial" w:hAnsi="Arial" w:cs="Arial"/>
          <w:sz w:val="22"/>
          <w:szCs w:val="22"/>
          <w:shd w:val="clear" w:color="auto" w:fill="FFFFFF"/>
        </w:rPr>
        <w:t xml:space="preserve">ase de </w:t>
      </w:r>
      <w:r w:rsidR="0087750D" w:rsidRPr="00167D31">
        <w:rPr>
          <w:rFonts w:ascii="Arial" w:hAnsi="Arial" w:cs="Arial"/>
          <w:sz w:val="22"/>
          <w:szCs w:val="22"/>
          <w:shd w:val="clear" w:color="auto" w:fill="FFFFFF"/>
        </w:rPr>
        <w:t>d</w:t>
      </w:r>
      <w:r w:rsidRPr="00167D31">
        <w:rPr>
          <w:rFonts w:ascii="Arial" w:hAnsi="Arial" w:cs="Arial"/>
          <w:sz w:val="22"/>
          <w:szCs w:val="22"/>
          <w:shd w:val="clear" w:color="auto" w:fill="FFFFFF"/>
        </w:rPr>
        <w:t>atos</w:t>
      </w:r>
      <w:r w:rsidR="0087750D" w:rsidRPr="00167D31">
        <w:rPr>
          <w:rFonts w:ascii="Arial" w:hAnsi="Arial" w:cs="Arial"/>
          <w:sz w:val="22"/>
          <w:szCs w:val="22"/>
          <w:shd w:val="clear" w:color="auto" w:fill="FFFFFF"/>
        </w:rPr>
        <w:t>.</w:t>
      </w:r>
      <w:r w:rsidR="006C5EC7">
        <w:rPr>
          <w:rFonts w:ascii="Arial" w:hAnsi="Arial" w:cs="Arial"/>
          <w:sz w:val="22"/>
          <w:szCs w:val="22"/>
          <w:shd w:val="clear" w:color="auto" w:fill="FFFFFF"/>
        </w:rPr>
        <w:t xml:space="preserve"> La re</w:t>
      </w:r>
      <w:r w:rsidR="000E06CB">
        <w:rPr>
          <w:rFonts w:ascii="Arial" w:hAnsi="Arial" w:cs="Arial"/>
          <w:sz w:val="22"/>
          <w:szCs w:val="22"/>
          <w:shd w:val="clear" w:color="auto" w:fill="FFFFFF"/>
        </w:rPr>
        <w:t xml:space="preserve">cepción del correo electrónico (con el asunto </w:t>
      </w:r>
      <w:r w:rsidR="002827A5">
        <w:rPr>
          <w:rFonts w:ascii="Arial" w:hAnsi="Arial" w:cs="Arial"/>
          <w:sz w:val="22"/>
          <w:szCs w:val="22"/>
          <w:shd w:val="clear" w:color="auto" w:fill="FFFFFF"/>
        </w:rPr>
        <w:t>indicado</w:t>
      </w:r>
      <w:r w:rsidR="000E06CB">
        <w:rPr>
          <w:rFonts w:ascii="Arial" w:hAnsi="Arial" w:cs="Arial"/>
          <w:sz w:val="22"/>
          <w:szCs w:val="22"/>
          <w:shd w:val="clear" w:color="auto" w:fill="FFFFFF"/>
        </w:rPr>
        <w:t xml:space="preserve">), </w:t>
      </w:r>
      <w:r w:rsidR="00C70D85">
        <w:rPr>
          <w:rFonts w:ascii="Arial" w:hAnsi="Arial" w:cs="Arial"/>
          <w:sz w:val="22"/>
          <w:szCs w:val="22"/>
          <w:shd w:val="clear" w:color="auto" w:fill="FFFFFF"/>
        </w:rPr>
        <w:t>indicando</w:t>
      </w:r>
      <w:r w:rsidR="000E06CB">
        <w:rPr>
          <w:rFonts w:ascii="Arial" w:hAnsi="Arial" w:cs="Arial"/>
          <w:sz w:val="22"/>
          <w:szCs w:val="22"/>
          <w:shd w:val="clear" w:color="auto" w:fill="FFFFFF"/>
        </w:rPr>
        <w:t xml:space="preserve"> </w:t>
      </w:r>
      <w:r w:rsidR="00C70D85">
        <w:rPr>
          <w:rFonts w:ascii="Arial" w:hAnsi="Arial" w:cs="Arial"/>
          <w:sz w:val="22"/>
          <w:szCs w:val="22"/>
          <w:shd w:val="clear" w:color="auto" w:fill="FFFFFF"/>
        </w:rPr>
        <w:t>la</w:t>
      </w:r>
      <w:r w:rsidR="000E06CB">
        <w:rPr>
          <w:rFonts w:ascii="Arial" w:hAnsi="Arial" w:cs="Arial"/>
          <w:sz w:val="22"/>
          <w:szCs w:val="22"/>
          <w:shd w:val="clear" w:color="auto" w:fill="FFFFFF"/>
        </w:rPr>
        <w:t xml:space="preserve"> voluntad</w:t>
      </w:r>
      <w:r w:rsidR="006C5EC7">
        <w:rPr>
          <w:rFonts w:ascii="Arial" w:hAnsi="Arial" w:cs="Arial"/>
          <w:sz w:val="22"/>
          <w:szCs w:val="22"/>
          <w:shd w:val="clear" w:color="auto" w:fill="FFFFFF"/>
        </w:rPr>
        <w:t xml:space="preserve"> </w:t>
      </w:r>
      <w:r w:rsidR="00C70D85">
        <w:rPr>
          <w:rFonts w:ascii="Arial" w:hAnsi="Arial" w:cs="Arial"/>
          <w:sz w:val="22"/>
          <w:szCs w:val="22"/>
          <w:shd w:val="clear" w:color="auto" w:fill="FFFFFF"/>
        </w:rPr>
        <w:t>de</w:t>
      </w:r>
      <w:r w:rsidR="006C5EC7">
        <w:rPr>
          <w:rFonts w:ascii="Arial" w:hAnsi="Arial" w:cs="Arial"/>
          <w:sz w:val="22"/>
          <w:szCs w:val="22"/>
          <w:shd w:val="clear" w:color="auto" w:fill="FFFFFF"/>
        </w:rPr>
        <w:t xml:space="preserve"> formar parte de la base de datos</w:t>
      </w:r>
      <w:r w:rsidR="000E06CB">
        <w:rPr>
          <w:rFonts w:ascii="Arial" w:hAnsi="Arial" w:cs="Arial"/>
          <w:sz w:val="22"/>
          <w:szCs w:val="22"/>
          <w:shd w:val="clear" w:color="auto" w:fill="FFFFFF"/>
        </w:rPr>
        <w:t>,</w:t>
      </w:r>
      <w:r w:rsidR="006C5EC7">
        <w:rPr>
          <w:rFonts w:ascii="Arial" w:hAnsi="Arial" w:cs="Arial"/>
          <w:sz w:val="22"/>
          <w:szCs w:val="22"/>
          <w:shd w:val="clear" w:color="auto" w:fill="FFFFFF"/>
        </w:rPr>
        <w:t xml:space="preserve"> se considera</w:t>
      </w:r>
      <w:r w:rsidR="00C70D85">
        <w:rPr>
          <w:rFonts w:ascii="Arial" w:hAnsi="Arial" w:cs="Arial"/>
          <w:sz w:val="22"/>
          <w:szCs w:val="22"/>
          <w:shd w:val="clear" w:color="auto" w:fill="FFFFFF"/>
        </w:rPr>
        <w:t>rá</w:t>
      </w:r>
      <w:r w:rsidR="006C5EC7">
        <w:rPr>
          <w:rFonts w:ascii="Arial" w:hAnsi="Arial" w:cs="Arial"/>
          <w:sz w:val="22"/>
          <w:szCs w:val="22"/>
          <w:shd w:val="clear" w:color="auto" w:fill="FFFFFF"/>
        </w:rPr>
        <w:t xml:space="preserve"> solicitud de inscripción. </w:t>
      </w:r>
    </w:p>
    <w:p w14:paraId="2CCE131B" w14:textId="765FAFA2" w:rsidR="002B0F44" w:rsidRPr="00167D31" w:rsidRDefault="002B0F44" w:rsidP="0037035B">
      <w:pPr>
        <w:spacing w:after="120"/>
        <w:jc w:val="both"/>
        <w:rPr>
          <w:rFonts w:ascii="Arial" w:hAnsi="Arial" w:cs="Arial"/>
          <w:sz w:val="22"/>
          <w:szCs w:val="22"/>
          <w:shd w:val="clear" w:color="auto" w:fill="FFFFFF"/>
        </w:rPr>
      </w:pPr>
      <w:r>
        <w:rPr>
          <w:rFonts w:ascii="Arial" w:hAnsi="Arial" w:cs="Arial"/>
          <w:sz w:val="22"/>
          <w:szCs w:val="22"/>
          <w:shd w:val="clear" w:color="auto" w:fill="FFFFFF"/>
        </w:rPr>
        <w:t xml:space="preserve">El IPPDH </w:t>
      </w:r>
      <w:r w:rsidRPr="002B0F44">
        <w:rPr>
          <w:rFonts w:ascii="Arial" w:hAnsi="Arial" w:cs="Arial"/>
          <w:sz w:val="22"/>
          <w:szCs w:val="22"/>
          <w:shd w:val="clear" w:color="auto" w:fill="FFFFFF"/>
        </w:rPr>
        <w:t>analizará los antecedentes profesionales y experiencia laboral acreditada en cada caso, e informará al candidato la decisión adoptada sobre su solicitud de incorporación al Registro.</w:t>
      </w:r>
    </w:p>
    <w:p w14:paraId="54F9BD02" w14:textId="29AA3644" w:rsidR="004076E2" w:rsidRPr="00167D31" w:rsidRDefault="00F72F9A" w:rsidP="0037035B">
      <w:pPr>
        <w:spacing w:after="120"/>
        <w:jc w:val="both"/>
        <w:rPr>
          <w:rFonts w:ascii="Arial" w:hAnsi="Arial" w:cs="Arial"/>
          <w:sz w:val="22"/>
          <w:szCs w:val="22"/>
        </w:rPr>
      </w:pPr>
      <w:r w:rsidRPr="00167D31">
        <w:rPr>
          <w:rFonts w:ascii="Arial" w:hAnsi="Arial" w:cs="Arial"/>
          <w:sz w:val="22"/>
          <w:szCs w:val="22"/>
          <w:shd w:val="clear" w:color="auto" w:fill="FFFFFF"/>
        </w:rPr>
        <w:t xml:space="preserve">Por consultas, escribir a </w:t>
      </w:r>
      <w:hyperlink r:id="rId10" w:history="1">
        <w:r w:rsidR="00D74287" w:rsidRPr="00167D31">
          <w:rPr>
            <w:rStyle w:val="Hipervnculo"/>
            <w:rFonts w:ascii="Arial" w:hAnsi="Arial" w:cs="Arial"/>
            <w:sz w:val="22"/>
            <w:szCs w:val="22"/>
          </w:rPr>
          <w:t>convocatoria@ip</w:t>
        </w:r>
        <w:bookmarkStart w:id="1" w:name="_GoBack"/>
        <w:bookmarkEnd w:id="1"/>
        <w:r w:rsidR="00D74287" w:rsidRPr="00167D31">
          <w:rPr>
            <w:rStyle w:val="Hipervnculo"/>
            <w:rFonts w:ascii="Arial" w:hAnsi="Arial" w:cs="Arial"/>
            <w:sz w:val="22"/>
            <w:szCs w:val="22"/>
          </w:rPr>
          <w:t>pdh.mercosur.int</w:t>
        </w:r>
      </w:hyperlink>
      <w:r w:rsidR="00D74287" w:rsidRPr="00167D31">
        <w:rPr>
          <w:rFonts w:ascii="Arial" w:hAnsi="Arial" w:cs="Arial"/>
          <w:sz w:val="22"/>
          <w:szCs w:val="22"/>
        </w:rPr>
        <w:t xml:space="preserve"> </w:t>
      </w:r>
    </w:p>
    <w:sectPr w:rsidR="004076E2" w:rsidRPr="00167D31" w:rsidSect="0096666E">
      <w:headerReference w:type="default" r:id="rId11"/>
      <w:footerReference w:type="default" r:id="rId12"/>
      <w:headerReference w:type="first" r:id="rId13"/>
      <w:footerReference w:type="first" r:id="rId14"/>
      <w:pgSz w:w="11900" w:h="16840"/>
      <w:pgMar w:top="1417" w:right="1701" w:bottom="1417" w:left="1701" w:header="454" w:footer="34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58C173" w15:done="0"/>
  <w15:commentEx w15:paraId="210215B3" w15:done="0"/>
  <w15:commentEx w15:paraId="6807267D" w15:done="0"/>
  <w15:commentEx w15:paraId="7EC0737C" w15:done="0"/>
  <w15:commentEx w15:paraId="152F10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58C173" w16cid:durableId="1D2C76BC"/>
  <w16cid:commentId w16cid:paraId="210215B3" w16cid:durableId="1D2C74AE"/>
  <w16cid:commentId w16cid:paraId="6807267D" w16cid:durableId="1D2C76A5"/>
  <w16cid:commentId w16cid:paraId="7EC0737C" w16cid:durableId="1D2CA8FB"/>
  <w16cid:commentId w16cid:paraId="152F102E" w16cid:durableId="1D2C96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80E56" w14:textId="77777777" w:rsidR="001F154C" w:rsidRDefault="001F154C" w:rsidP="00A92454">
      <w:r>
        <w:separator/>
      </w:r>
    </w:p>
  </w:endnote>
  <w:endnote w:type="continuationSeparator" w:id="0">
    <w:p w14:paraId="5C183F14" w14:textId="77777777" w:rsidR="001F154C" w:rsidRDefault="001F154C" w:rsidP="00A9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F101B" w14:textId="3BB167C3" w:rsidR="00B50218" w:rsidRDefault="00B50218">
    <w:pPr>
      <w:pStyle w:val="Piedepgina"/>
    </w:pPr>
    <w:r>
      <w:rPr>
        <w:noProof/>
        <w:lang w:val="es-MX" w:eastAsia="es-MX"/>
      </w:rPr>
      <w:drawing>
        <wp:inline distT="0" distB="0" distL="0" distR="0" wp14:anchorId="1FE67E95" wp14:editId="6892CC54">
          <wp:extent cx="3092937" cy="560500"/>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de página ippdh.jpg"/>
                  <pic:cNvPicPr/>
                </pic:nvPicPr>
                <pic:blipFill>
                  <a:blip r:embed="rId1">
                    <a:extLst>
                      <a:ext uri="{28A0092B-C50C-407E-A947-70E740481C1C}">
                        <a14:useLocalDpi xmlns:a14="http://schemas.microsoft.com/office/drawing/2010/main" val="0"/>
                      </a:ext>
                    </a:extLst>
                  </a:blip>
                  <a:stretch>
                    <a:fillRect/>
                  </a:stretch>
                </pic:blipFill>
                <pic:spPr>
                  <a:xfrm>
                    <a:off x="0" y="0"/>
                    <a:ext cx="3109469" cy="56349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2029A" w14:textId="3EDFF6F2" w:rsidR="00B50218" w:rsidRDefault="00B50218" w:rsidP="00137E14">
    <w:pPr>
      <w:pStyle w:val="Piedepgina"/>
    </w:pPr>
    <w:r>
      <w:rPr>
        <w:noProof/>
        <w:lang w:val="es-MX" w:eastAsia="es-MX"/>
      </w:rPr>
      <w:drawing>
        <wp:inline distT="0" distB="0" distL="0" distR="0" wp14:anchorId="31118319" wp14:editId="432048DC">
          <wp:extent cx="3092937" cy="560500"/>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de página ippdh.jpg"/>
                  <pic:cNvPicPr/>
                </pic:nvPicPr>
                <pic:blipFill>
                  <a:blip r:embed="rId1">
                    <a:extLst>
                      <a:ext uri="{28A0092B-C50C-407E-A947-70E740481C1C}">
                        <a14:useLocalDpi xmlns:a14="http://schemas.microsoft.com/office/drawing/2010/main" val="0"/>
                      </a:ext>
                    </a:extLst>
                  </a:blip>
                  <a:stretch>
                    <a:fillRect/>
                  </a:stretch>
                </pic:blipFill>
                <pic:spPr>
                  <a:xfrm>
                    <a:off x="0" y="0"/>
                    <a:ext cx="3109469" cy="56349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B856A" w14:textId="77777777" w:rsidR="001F154C" w:rsidRDefault="001F154C" w:rsidP="00A92454">
      <w:r>
        <w:separator/>
      </w:r>
    </w:p>
  </w:footnote>
  <w:footnote w:type="continuationSeparator" w:id="0">
    <w:p w14:paraId="454F5922" w14:textId="77777777" w:rsidR="001F154C" w:rsidRDefault="001F154C" w:rsidP="00A92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4436B" w14:textId="77777777" w:rsidR="00B50218" w:rsidRDefault="00B50218" w:rsidP="009C1D89">
    <w:pPr>
      <w:pStyle w:val="Encabezado"/>
      <w:jc w:val="right"/>
      <w:rPr>
        <w:noProof/>
        <w:lang w:val="es-AR" w:eastAsia="es-AR"/>
      </w:rPr>
    </w:pPr>
  </w:p>
  <w:p w14:paraId="799B4CBD" w14:textId="469A0660" w:rsidR="00B50218" w:rsidRDefault="00B50218" w:rsidP="009C1D89">
    <w:pPr>
      <w:pStyle w:val="Encabezado"/>
      <w:jc w:val="right"/>
      <w:rPr>
        <w:noProof/>
        <w:lang w:val="es-AR" w:eastAsia="es-AR"/>
      </w:rPr>
    </w:pPr>
  </w:p>
  <w:p w14:paraId="55DBEC04" w14:textId="1DF35FA1" w:rsidR="00B50218" w:rsidRDefault="00B50218" w:rsidP="005448B3">
    <w:pPr>
      <w:pStyle w:val="Encabezado"/>
      <w:jc w:val="right"/>
      <w:rPr>
        <w:noProof/>
        <w:lang w:val="es-AR" w:eastAsia="es-AR"/>
      </w:rPr>
    </w:pPr>
    <w:r>
      <w:rPr>
        <w:noProof/>
        <w:lang w:val="es-MX" w:eastAsia="es-MX"/>
      </w:rPr>
      <w:drawing>
        <wp:anchor distT="0" distB="0" distL="114300" distR="114300" simplePos="0" relativeHeight="251661312" behindDoc="0" locked="0" layoutInCell="1" allowOverlap="1" wp14:anchorId="743602ED" wp14:editId="1A5BB839">
          <wp:simplePos x="0" y="0"/>
          <wp:positionH relativeFrom="column">
            <wp:posOffset>167640</wp:posOffset>
          </wp:positionH>
          <wp:positionV relativeFrom="paragraph">
            <wp:posOffset>29845</wp:posOffset>
          </wp:positionV>
          <wp:extent cx="1976120" cy="523875"/>
          <wp:effectExtent l="0" t="0" r="5080" b="9525"/>
          <wp:wrapNone/>
          <wp:docPr id="3" name="Imagen 3" descr="Resultado de imagen para logo foc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foc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12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inline distT="0" distB="0" distL="0" distR="0" wp14:anchorId="6A33ED0B" wp14:editId="6519C08C">
          <wp:extent cx="2724150" cy="60960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IPPDH Español.jpg"/>
                  <pic:cNvPicPr/>
                </pic:nvPicPr>
                <pic:blipFill>
                  <a:blip r:embed="rId2">
                    <a:extLst>
                      <a:ext uri="{28A0092B-C50C-407E-A947-70E740481C1C}">
                        <a14:useLocalDpi xmlns:a14="http://schemas.microsoft.com/office/drawing/2010/main" val="0"/>
                      </a:ext>
                    </a:extLst>
                  </a:blip>
                  <a:stretch>
                    <a:fillRect/>
                  </a:stretch>
                </pic:blipFill>
                <pic:spPr>
                  <a:xfrm>
                    <a:off x="0" y="0"/>
                    <a:ext cx="2724150" cy="609600"/>
                  </a:xfrm>
                  <a:prstGeom prst="rect">
                    <a:avLst/>
                  </a:prstGeom>
                </pic:spPr>
              </pic:pic>
            </a:graphicData>
          </a:graphic>
        </wp:inline>
      </w:drawing>
    </w:r>
  </w:p>
  <w:p w14:paraId="70FA2AF2" w14:textId="77777777" w:rsidR="00B50218" w:rsidRPr="00A933EF" w:rsidRDefault="00B50218" w:rsidP="009C1D89">
    <w:pPr>
      <w:pStyle w:val="Encabezado"/>
      <w:jc w:val="right"/>
      <w:rPr>
        <w:lang w:val="es-A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B4C88" w14:textId="78150EC4" w:rsidR="00B50218" w:rsidRDefault="00B50218" w:rsidP="00856841">
    <w:pPr>
      <w:pStyle w:val="Encabezado"/>
      <w:jc w:val="right"/>
    </w:pPr>
    <w:r>
      <w:rPr>
        <w:noProof/>
        <w:lang w:val="es-MX" w:eastAsia="es-MX"/>
      </w:rPr>
      <w:drawing>
        <wp:anchor distT="0" distB="0" distL="114300" distR="114300" simplePos="0" relativeHeight="251659264" behindDoc="0" locked="0" layoutInCell="1" allowOverlap="1" wp14:anchorId="5AE47AA6" wp14:editId="6EB53E4F">
          <wp:simplePos x="0" y="0"/>
          <wp:positionH relativeFrom="column">
            <wp:posOffset>15240</wp:posOffset>
          </wp:positionH>
          <wp:positionV relativeFrom="paragraph">
            <wp:posOffset>15875</wp:posOffset>
          </wp:positionV>
          <wp:extent cx="1976274" cy="523875"/>
          <wp:effectExtent l="0" t="0" r="5080" b="0"/>
          <wp:wrapNone/>
          <wp:docPr id="5" name="Imagen 5" descr="Resultado de imagen para logo foc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foc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274"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inline distT="0" distB="0" distL="0" distR="0" wp14:anchorId="68B540EC" wp14:editId="0C8893FA">
          <wp:extent cx="2724150" cy="6096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IPPDH Español.jpg"/>
                  <pic:cNvPicPr/>
                </pic:nvPicPr>
                <pic:blipFill>
                  <a:blip r:embed="rId2">
                    <a:extLst>
                      <a:ext uri="{28A0092B-C50C-407E-A947-70E740481C1C}">
                        <a14:useLocalDpi xmlns:a14="http://schemas.microsoft.com/office/drawing/2010/main" val="0"/>
                      </a:ext>
                    </a:extLst>
                  </a:blip>
                  <a:stretch>
                    <a:fillRect/>
                  </a:stretch>
                </pic:blipFill>
                <pic:spPr>
                  <a:xfrm>
                    <a:off x="0" y="0"/>
                    <a:ext cx="2724150" cy="609600"/>
                  </a:xfrm>
                  <a:prstGeom prst="rect">
                    <a:avLst/>
                  </a:prstGeom>
                </pic:spPr>
              </pic:pic>
            </a:graphicData>
          </a:graphic>
        </wp:inline>
      </w:drawing>
    </w:r>
  </w:p>
  <w:p w14:paraId="7883BFDD" w14:textId="77777777" w:rsidR="00B50218" w:rsidRDefault="00B502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lvl>
  </w:abstractNum>
  <w:abstractNum w:abstractNumId="2">
    <w:nsid w:val="00000006"/>
    <w:multiLevelType w:val="multilevel"/>
    <w:tmpl w:val="00000006"/>
    <w:name w:val="WW8Num6"/>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42361C3"/>
    <w:multiLevelType w:val="multilevel"/>
    <w:tmpl w:val="8498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886A61"/>
    <w:multiLevelType w:val="hybridMultilevel"/>
    <w:tmpl w:val="C9BCBF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B6B3596"/>
    <w:multiLevelType w:val="hybridMultilevel"/>
    <w:tmpl w:val="EFA082CA"/>
    <w:lvl w:ilvl="0" w:tplc="E578CAC8">
      <w:start w:val="1"/>
      <w:numFmt w:val="decimal"/>
      <w:pStyle w:val="Ttulo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791530"/>
    <w:multiLevelType w:val="hybridMultilevel"/>
    <w:tmpl w:val="39C6D0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813CEF"/>
    <w:multiLevelType w:val="hybridMultilevel"/>
    <w:tmpl w:val="B750F548"/>
    <w:lvl w:ilvl="0" w:tplc="0C0A0001">
      <w:start w:val="1"/>
      <w:numFmt w:val="bullet"/>
      <w:lvlText w:val=""/>
      <w:lvlJc w:val="left"/>
      <w:pPr>
        <w:ind w:left="1068" w:hanging="360"/>
      </w:pPr>
      <w:rPr>
        <w:rFonts w:ascii="Symbol" w:hAnsi="Symbol" w:hint="default"/>
      </w:rPr>
    </w:lvl>
    <w:lvl w:ilvl="1" w:tplc="0C0A0003" w:tentative="1">
      <w:start w:val="1"/>
      <w:numFmt w:val="bullet"/>
      <w:pStyle w:val="Ttulo2"/>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491B5C9E"/>
    <w:multiLevelType w:val="hybridMultilevel"/>
    <w:tmpl w:val="A5EE30CA"/>
    <w:lvl w:ilvl="0" w:tplc="65DAEF52">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A155BEB"/>
    <w:multiLevelType w:val="hybridMultilevel"/>
    <w:tmpl w:val="23388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76318CA"/>
    <w:multiLevelType w:val="multilevel"/>
    <w:tmpl w:val="607A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E7531F"/>
    <w:multiLevelType w:val="hybridMultilevel"/>
    <w:tmpl w:val="4BFC6ECC"/>
    <w:lvl w:ilvl="0" w:tplc="65DAEF52">
      <w:start w:val="1"/>
      <w:numFmt w:val="bullet"/>
      <w:lvlText w:val=""/>
      <w:lvlJc w:val="left"/>
      <w:pPr>
        <w:ind w:left="720" w:hanging="360"/>
      </w:pPr>
      <w:rPr>
        <w:rFonts w:ascii="Symbol" w:hAnsi="Symbol" w:hint="default"/>
      </w:rPr>
    </w:lvl>
    <w:lvl w:ilvl="1" w:tplc="F268112E">
      <w:start w:val="1"/>
      <w:numFmt w:val="lowerLetter"/>
      <w:lvlText w:val="%2)"/>
      <w:lvlJc w:val="left"/>
      <w:pPr>
        <w:ind w:left="1440" w:hanging="360"/>
      </w:pPr>
      <w:rPr>
        <w:rFonts w:ascii="Arial" w:eastAsia="MS Mincho" w:hAnsi="Arial" w:cs="Arial"/>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8"/>
  </w:num>
  <w:num w:numId="5">
    <w:abstractNumId w:val="6"/>
  </w:num>
  <w:num w:numId="6">
    <w:abstractNumId w:val="3"/>
  </w:num>
  <w:num w:numId="7">
    <w:abstractNumId w:val="5"/>
    <w:lvlOverride w:ilvl="0">
      <w:startOverride w:val="8"/>
    </w:lvlOverride>
  </w:num>
  <w:num w:numId="8">
    <w:abstractNumId w:val="10"/>
  </w:num>
  <w:num w:numId="9">
    <w:abstractNumId w:val="4"/>
  </w:num>
  <w:num w:numId="10">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 Carvalho">
    <w15:presenceInfo w15:providerId="Windows Live" w15:userId="56cde6759e9e4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2A1"/>
    <w:rsid w:val="00010C49"/>
    <w:rsid w:val="00014A49"/>
    <w:rsid w:val="00021DA2"/>
    <w:rsid w:val="00024543"/>
    <w:rsid w:val="0002485D"/>
    <w:rsid w:val="00024BC1"/>
    <w:rsid w:val="00030BBA"/>
    <w:rsid w:val="00033F5E"/>
    <w:rsid w:val="00034A1F"/>
    <w:rsid w:val="00034C1A"/>
    <w:rsid w:val="00043783"/>
    <w:rsid w:val="000443A1"/>
    <w:rsid w:val="00051E02"/>
    <w:rsid w:val="00055CEF"/>
    <w:rsid w:val="0006163F"/>
    <w:rsid w:val="00064672"/>
    <w:rsid w:val="000711F2"/>
    <w:rsid w:val="00073511"/>
    <w:rsid w:val="000755A1"/>
    <w:rsid w:val="00077235"/>
    <w:rsid w:val="000772CC"/>
    <w:rsid w:val="00080829"/>
    <w:rsid w:val="00081641"/>
    <w:rsid w:val="000826C4"/>
    <w:rsid w:val="00083D89"/>
    <w:rsid w:val="000856CD"/>
    <w:rsid w:val="0008692D"/>
    <w:rsid w:val="000917C1"/>
    <w:rsid w:val="00094351"/>
    <w:rsid w:val="00097E0B"/>
    <w:rsid w:val="000A438E"/>
    <w:rsid w:val="000A5D4B"/>
    <w:rsid w:val="000B3B36"/>
    <w:rsid w:val="000B78C7"/>
    <w:rsid w:val="000C1D3E"/>
    <w:rsid w:val="000C2E63"/>
    <w:rsid w:val="000C4D5E"/>
    <w:rsid w:val="000C5ACD"/>
    <w:rsid w:val="000C5D43"/>
    <w:rsid w:val="000D0519"/>
    <w:rsid w:val="000D2767"/>
    <w:rsid w:val="000E06CB"/>
    <w:rsid w:val="000E2843"/>
    <w:rsid w:val="000E29C3"/>
    <w:rsid w:val="000E2ABE"/>
    <w:rsid w:val="000E5705"/>
    <w:rsid w:val="000E579C"/>
    <w:rsid w:val="00101A77"/>
    <w:rsid w:val="00102409"/>
    <w:rsid w:val="001034BB"/>
    <w:rsid w:val="001054CC"/>
    <w:rsid w:val="00107AE0"/>
    <w:rsid w:val="0011246E"/>
    <w:rsid w:val="00113E93"/>
    <w:rsid w:val="00115050"/>
    <w:rsid w:val="00123896"/>
    <w:rsid w:val="001245EB"/>
    <w:rsid w:val="00125D69"/>
    <w:rsid w:val="001268CA"/>
    <w:rsid w:val="00137E14"/>
    <w:rsid w:val="001408F8"/>
    <w:rsid w:val="00143B0C"/>
    <w:rsid w:val="00146A3B"/>
    <w:rsid w:val="001509E5"/>
    <w:rsid w:val="00155942"/>
    <w:rsid w:val="00167D31"/>
    <w:rsid w:val="00170424"/>
    <w:rsid w:val="00171465"/>
    <w:rsid w:val="001735B4"/>
    <w:rsid w:val="001757D4"/>
    <w:rsid w:val="00180B53"/>
    <w:rsid w:val="00185E21"/>
    <w:rsid w:val="001951C6"/>
    <w:rsid w:val="00196D0C"/>
    <w:rsid w:val="00197DEA"/>
    <w:rsid w:val="001A1DEC"/>
    <w:rsid w:val="001A58E5"/>
    <w:rsid w:val="001A6737"/>
    <w:rsid w:val="001B4937"/>
    <w:rsid w:val="001B7091"/>
    <w:rsid w:val="001B7988"/>
    <w:rsid w:val="001C29F6"/>
    <w:rsid w:val="001C7406"/>
    <w:rsid w:val="001D155D"/>
    <w:rsid w:val="001D2D8B"/>
    <w:rsid w:val="001E004B"/>
    <w:rsid w:val="001E2141"/>
    <w:rsid w:val="001E6FE6"/>
    <w:rsid w:val="001F154C"/>
    <w:rsid w:val="001F18DB"/>
    <w:rsid w:val="001F1D21"/>
    <w:rsid w:val="001F4A45"/>
    <w:rsid w:val="001F7A83"/>
    <w:rsid w:val="002029BB"/>
    <w:rsid w:val="002061B4"/>
    <w:rsid w:val="00211DE9"/>
    <w:rsid w:val="0022069C"/>
    <w:rsid w:val="00222972"/>
    <w:rsid w:val="00227EC5"/>
    <w:rsid w:val="00231BEB"/>
    <w:rsid w:val="00232269"/>
    <w:rsid w:val="00240154"/>
    <w:rsid w:val="002407C6"/>
    <w:rsid w:val="00251B76"/>
    <w:rsid w:val="002527C0"/>
    <w:rsid w:val="00253289"/>
    <w:rsid w:val="00254A49"/>
    <w:rsid w:val="00255858"/>
    <w:rsid w:val="00255A5A"/>
    <w:rsid w:val="00257970"/>
    <w:rsid w:val="00264039"/>
    <w:rsid w:val="00265EA4"/>
    <w:rsid w:val="00270EAF"/>
    <w:rsid w:val="00272BEB"/>
    <w:rsid w:val="00280706"/>
    <w:rsid w:val="002827A5"/>
    <w:rsid w:val="00282EBC"/>
    <w:rsid w:val="00283481"/>
    <w:rsid w:val="00287D1F"/>
    <w:rsid w:val="002928CD"/>
    <w:rsid w:val="00292F79"/>
    <w:rsid w:val="002973DC"/>
    <w:rsid w:val="002978A7"/>
    <w:rsid w:val="002A2A97"/>
    <w:rsid w:val="002A39F3"/>
    <w:rsid w:val="002A5592"/>
    <w:rsid w:val="002A562F"/>
    <w:rsid w:val="002A60AE"/>
    <w:rsid w:val="002B0F44"/>
    <w:rsid w:val="002B6068"/>
    <w:rsid w:val="002C16E7"/>
    <w:rsid w:val="002C36F1"/>
    <w:rsid w:val="002C3B61"/>
    <w:rsid w:val="002C4494"/>
    <w:rsid w:val="002E2350"/>
    <w:rsid w:val="002F0DED"/>
    <w:rsid w:val="002F30FC"/>
    <w:rsid w:val="002F32A7"/>
    <w:rsid w:val="002F42B9"/>
    <w:rsid w:val="002F4D77"/>
    <w:rsid w:val="0030234C"/>
    <w:rsid w:val="00304EE4"/>
    <w:rsid w:val="00306985"/>
    <w:rsid w:val="003104D9"/>
    <w:rsid w:val="00317050"/>
    <w:rsid w:val="0031737B"/>
    <w:rsid w:val="0032072A"/>
    <w:rsid w:val="0032260D"/>
    <w:rsid w:val="0032343A"/>
    <w:rsid w:val="00324A57"/>
    <w:rsid w:val="0032598C"/>
    <w:rsid w:val="003279EC"/>
    <w:rsid w:val="00333668"/>
    <w:rsid w:val="00335B8D"/>
    <w:rsid w:val="003366D7"/>
    <w:rsid w:val="0033732E"/>
    <w:rsid w:val="00341EE9"/>
    <w:rsid w:val="0034347D"/>
    <w:rsid w:val="003435B5"/>
    <w:rsid w:val="00343B66"/>
    <w:rsid w:val="00350A99"/>
    <w:rsid w:val="00350F22"/>
    <w:rsid w:val="00361EC1"/>
    <w:rsid w:val="00362E22"/>
    <w:rsid w:val="003636AF"/>
    <w:rsid w:val="003662F6"/>
    <w:rsid w:val="0037035B"/>
    <w:rsid w:val="00373900"/>
    <w:rsid w:val="003750CE"/>
    <w:rsid w:val="00382B25"/>
    <w:rsid w:val="003863C7"/>
    <w:rsid w:val="003914A9"/>
    <w:rsid w:val="003A251C"/>
    <w:rsid w:val="003C1AFB"/>
    <w:rsid w:val="003C5545"/>
    <w:rsid w:val="003C644B"/>
    <w:rsid w:val="003D0A8E"/>
    <w:rsid w:val="003D47FC"/>
    <w:rsid w:val="003D5A25"/>
    <w:rsid w:val="003D62C0"/>
    <w:rsid w:val="003D69A8"/>
    <w:rsid w:val="003E0BE8"/>
    <w:rsid w:val="003E46EC"/>
    <w:rsid w:val="003E49D0"/>
    <w:rsid w:val="003E4D9E"/>
    <w:rsid w:val="003E65FA"/>
    <w:rsid w:val="003E7811"/>
    <w:rsid w:val="003F2DD1"/>
    <w:rsid w:val="003F6F02"/>
    <w:rsid w:val="00407188"/>
    <w:rsid w:val="004076E2"/>
    <w:rsid w:val="0041711A"/>
    <w:rsid w:val="00417859"/>
    <w:rsid w:val="0042280A"/>
    <w:rsid w:val="00430BE7"/>
    <w:rsid w:val="00434804"/>
    <w:rsid w:val="00435D63"/>
    <w:rsid w:val="004441D3"/>
    <w:rsid w:val="00451F5D"/>
    <w:rsid w:val="004562D1"/>
    <w:rsid w:val="00456FFA"/>
    <w:rsid w:val="00457447"/>
    <w:rsid w:val="004624A2"/>
    <w:rsid w:val="004659A0"/>
    <w:rsid w:val="004711C0"/>
    <w:rsid w:val="004720E8"/>
    <w:rsid w:val="00472C83"/>
    <w:rsid w:val="004760DB"/>
    <w:rsid w:val="00476BB3"/>
    <w:rsid w:val="004773C8"/>
    <w:rsid w:val="00496ABF"/>
    <w:rsid w:val="004976AF"/>
    <w:rsid w:val="00497799"/>
    <w:rsid w:val="004A00E1"/>
    <w:rsid w:val="004A2E78"/>
    <w:rsid w:val="004A3CDC"/>
    <w:rsid w:val="004A5CD8"/>
    <w:rsid w:val="004A6B78"/>
    <w:rsid w:val="004C505B"/>
    <w:rsid w:val="004C6833"/>
    <w:rsid w:val="004C6E9A"/>
    <w:rsid w:val="004C7A55"/>
    <w:rsid w:val="004C7DF8"/>
    <w:rsid w:val="004D7CF7"/>
    <w:rsid w:val="004E0CD3"/>
    <w:rsid w:val="004E2426"/>
    <w:rsid w:val="004F0389"/>
    <w:rsid w:val="004F1971"/>
    <w:rsid w:val="004F1DF3"/>
    <w:rsid w:val="004F4287"/>
    <w:rsid w:val="00503E59"/>
    <w:rsid w:val="00506B81"/>
    <w:rsid w:val="00516177"/>
    <w:rsid w:val="00520845"/>
    <w:rsid w:val="00532F3F"/>
    <w:rsid w:val="00534831"/>
    <w:rsid w:val="0053571C"/>
    <w:rsid w:val="00535890"/>
    <w:rsid w:val="00540140"/>
    <w:rsid w:val="005415F7"/>
    <w:rsid w:val="00543315"/>
    <w:rsid w:val="005448B3"/>
    <w:rsid w:val="0055308F"/>
    <w:rsid w:val="0056560E"/>
    <w:rsid w:val="005677A7"/>
    <w:rsid w:val="0057128E"/>
    <w:rsid w:val="00572F12"/>
    <w:rsid w:val="00582CF3"/>
    <w:rsid w:val="0058339F"/>
    <w:rsid w:val="00583704"/>
    <w:rsid w:val="0058695B"/>
    <w:rsid w:val="00594B5F"/>
    <w:rsid w:val="005A457D"/>
    <w:rsid w:val="005B2465"/>
    <w:rsid w:val="005B352B"/>
    <w:rsid w:val="005C08E7"/>
    <w:rsid w:val="005C296C"/>
    <w:rsid w:val="005C2991"/>
    <w:rsid w:val="005C4DA1"/>
    <w:rsid w:val="005E4656"/>
    <w:rsid w:val="005E4C5B"/>
    <w:rsid w:val="005E640C"/>
    <w:rsid w:val="005E6469"/>
    <w:rsid w:val="005F06EC"/>
    <w:rsid w:val="005F50CE"/>
    <w:rsid w:val="005F6B53"/>
    <w:rsid w:val="00600CE7"/>
    <w:rsid w:val="00601978"/>
    <w:rsid w:val="00602A7D"/>
    <w:rsid w:val="0061021F"/>
    <w:rsid w:val="00611380"/>
    <w:rsid w:val="00614FA2"/>
    <w:rsid w:val="00616AD9"/>
    <w:rsid w:val="00627C84"/>
    <w:rsid w:val="006308DD"/>
    <w:rsid w:val="006312A1"/>
    <w:rsid w:val="0063552D"/>
    <w:rsid w:val="00635CC7"/>
    <w:rsid w:val="00644F06"/>
    <w:rsid w:val="00646BD5"/>
    <w:rsid w:val="006500A4"/>
    <w:rsid w:val="0066138B"/>
    <w:rsid w:val="00661897"/>
    <w:rsid w:val="0067092C"/>
    <w:rsid w:val="006728B7"/>
    <w:rsid w:val="00672B0D"/>
    <w:rsid w:val="00676A81"/>
    <w:rsid w:val="00676B65"/>
    <w:rsid w:val="00691BEC"/>
    <w:rsid w:val="00693276"/>
    <w:rsid w:val="00693BAC"/>
    <w:rsid w:val="00694771"/>
    <w:rsid w:val="00696E29"/>
    <w:rsid w:val="006A0811"/>
    <w:rsid w:val="006A1713"/>
    <w:rsid w:val="006A5F9B"/>
    <w:rsid w:val="006A6983"/>
    <w:rsid w:val="006B0766"/>
    <w:rsid w:val="006B6C89"/>
    <w:rsid w:val="006B79D7"/>
    <w:rsid w:val="006C18BE"/>
    <w:rsid w:val="006C4365"/>
    <w:rsid w:val="006C5EC7"/>
    <w:rsid w:val="006D5C8D"/>
    <w:rsid w:val="006D6215"/>
    <w:rsid w:val="006D747C"/>
    <w:rsid w:val="006E0B8F"/>
    <w:rsid w:val="006E1A77"/>
    <w:rsid w:val="006F236F"/>
    <w:rsid w:val="006F4293"/>
    <w:rsid w:val="00700918"/>
    <w:rsid w:val="00717444"/>
    <w:rsid w:val="00717EE5"/>
    <w:rsid w:val="00717F7D"/>
    <w:rsid w:val="00720958"/>
    <w:rsid w:val="007267BE"/>
    <w:rsid w:val="00727A50"/>
    <w:rsid w:val="00730296"/>
    <w:rsid w:val="0073368A"/>
    <w:rsid w:val="0073395F"/>
    <w:rsid w:val="00735F08"/>
    <w:rsid w:val="007369FB"/>
    <w:rsid w:val="00743D89"/>
    <w:rsid w:val="007464EF"/>
    <w:rsid w:val="007513CA"/>
    <w:rsid w:val="00755855"/>
    <w:rsid w:val="007624F6"/>
    <w:rsid w:val="00764DF1"/>
    <w:rsid w:val="00765984"/>
    <w:rsid w:val="007661BE"/>
    <w:rsid w:val="00767691"/>
    <w:rsid w:val="00771887"/>
    <w:rsid w:val="00772D8F"/>
    <w:rsid w:val="0077588A"/>
    <w:rsid w:val="0077795E"/>
    <w:rsid w:val="0078353D"/>
    <w:rsid w:val="007848A5"/>
    <w:rsid w:val="00785CAC"/>
    <w:rsid w:val="007874F0"/>
    <w:rsid w:val="00790070"/>
    <w:rsid w:val="00793A9B"/>
    <w:rsid w:val="007A0231"/>
    <w:rsid w:val="007A181F"/>
    <w:rsid w:val="007A78D1"/>
    <w:rsid w:val="007A7EAD"/>
    <w:rsid w:val="007B13D3"/>
    <w:rsid w:val="007B7222"/>
    <w:rsid w:val="007D7253"/>
    <w:rsid w:val="007F1D98"/>
    <w:rsid w:val="007F6CA9"/>
    <w:rsid w:val="00802319"/>
    <w:rsid w:val="008037C2"/>
    <w:rsid w:val="0081235D"/>
    <w:rsid w:val="00821BC7"/>
    <w:rsid w:val="008246CD"/>
    <w:rsid w:val="0083337F"/>
    <w:rsid w:val="008374BF"/>
    <w:rsid w:val="00847A6F"/>
    <w:rsid w:val="0085362C"/>
    <w:rsid w:val="00856512"/>
    <w:rsid w:val="00856841"/>
    <w:rsid w:val="00857E87"/>
    <w:rsid w:val="00861CFF"/>
    <w:rsid w:val="008647F9"/>
    <w:rsid w:val="00870116"/>
    <w:rsid w:val="00870183"/>
    <w:rsid w:val="0087750D"/>
    <w:rsid w:val="00877545"/>
    <w:rsid w:val="0088001D"/>
    <w:rsid w:val="00881344"/>
    <w:rsid w:val="008918A4"/>
    <w:rsid w:val="00894634"/>
    <w:rsid w:val="0089477F"/>
    <w:rsid w:val="0089711F"/>
    <w:rsid w:val="008A10A9"/>
    <w:rsid w:val="008A3836"/>
    <w:rsid w:val="008A4A97"/>
    <w:rsid w:val="008C282C"/>
    <w:rsid w:val="008D33CC"/>
    <w:rsid w:val="008D3779"/>
    <w:rsid w:val="008D78A9"/>
    <w:rsid w:val="008D7A43"/>
    <w:rsid w:val="008E4D83"/>
    <w:rsid w:val="008E519A"/>
    <w:rsid w:val="008F0EC6"/>
    <w:rsid w:val="008F403C"/>
    <w:rsid w:val="00900BCE"/>
    <w:rsid w:val="00901BF3"/>
    <w:rsid w:val="009045CF"/>
    <w:rsid w:val="009052B6"/>
    <w:rsid w:val="0090692C"/>
    <w:rsid w:val="00920FFB"/>
    <w:rsid w:val="009210B6"/>
    <w:rsid w:val="00922F66"/>
    <w:rsid w:val="0092735C"/>
    <w:rsid w:val="009316C2"/>
    <w:rsid w:val="009322D5"/>
    <w:rsid w:val="009438A2"/>
    <w:rsid w:val="0094580B"/>
    <w:rsid w:val="00950940"/>
    <w:rsid w:val="0096666E"/>
    <w:rsid w:val="00967F48"/>
    <w:rsid w:val="00971CA9"/>
    <w:rsid w:val="0097292A"/>
    <w:rsid w:val="009729C6"/>
    <w:rsid w:val="00973B9A"/>
    <w:rsid w:val="00976EAB"/>
    <w:rsid w:val="009778E5"/>
    <w:rsid w:val="00981B81"/>
    <w:rsid w:val="00984305"/>
    <w:rsid w:val="00994D14"/>
    <w:rsid w:val="009A1951"/>
    <w:rsid w:val="009A3059"/>
    <w:rsid w:val="009A3761"/>
    <w:rsid w:val="009B10C5"/>
    <w:rsid w:val="009B5D96"/>
    <w:rsid w:val="009B7F6A"/>
    <w:rsid w:val="009C1D89"/>
    <w:rsid w:val="009C49AE"/>
    <w:rsid w:val="009C4DD4"/>
    <w:rsid w:val="009C5B61"/>
    <w:rsid w:val="009C601B"/>
    <w:rsid w:val="009D7012"/>
    <w:rsid w:val="009E4917"/>
    <w:rsid w:val="009E6305"/>
    <w:rsid w:val="009F24DC"/>
    <w:rsid w:val="009F3C66"/>
    <w:rsid w:val="00A010D7"/>
    <w:rsid w:val="00A107C1"/>
    <w:rsid w:val="00A20BAA"/>
    <w:rsid w:val="00A21B20"/>
    <w:rsid w:val="00A22FFE"/>
    <w:rsid w:val="00A30D99"/>
    <w:rsid w:val="00A32520"/>
    <w:rsid w:val="00A336E2"/>
    <w:rsid w:val="00A34357"/>
    <w:rsid w:val="00A359BA"/>
    <w:rsid w:val="00A42A43"/>
    <w:rsid w:val="00A5043B"/>
    <w:rsid w:val="00A50440"/>
    <w:rsid w:val="00A51481"/>
    <w:rsid w:val="00A53A4F"/>
    <w:rsid w:val="00A553BD"/>
    <w:rsid w:val="00A5547A"/>
    <w:rsid w:val="00A554B3"/>
    <w:rsid w:val="00A568BA"/>
    <w:rsid w:val="00A64E06"/>
    <w:rsid w:val="00A718D2"/>
    <w:rsid w:val="00A73505"/>
    <w:rsid w:val="00A800B6"/>
    <w:rsid w:val="00A830B7"/>
    <w:rsid w:val="00A83E28"/>
    <w:rsid w:val="00A8785C"/>
    <w:rsid w:val="00A92454"/>
    <w:rsid w:val="00A933EF"/>
    <w:rsid w:val="00A96086"/>
    <w:rsid w:val="00A96317"/>
    <w:rsid w:val="00AA56B5"/>
    <w:rsid w:val="00AA6AFF"/>
    <w:rsid w:val="00AC290D"/>
    <w:rsid w:val="00AC3C44"/>
    <w:rsid w:val="00AD05CE"/>
    <w:rsid w:val="00AD365F"/>
    <w:rsid w:val="00AE3F07"/>
    <w:rsid w:val="00AF1D66"/>
    <w:rsid w:val="00AF2F47"/>
    <w:rsid w:val="00AF42AE"/>
    <w:rsid w:val="00B035EE"/>
    <w:rsid w:val="00B1662A"/>
    <w:rsid w:val="00B1718A"/>
    <w:rsid w:val="00B23449"/>
    <w:rsid w:val="00B247C3"/>
    <w:rsid w:val="00B260D7"/>
    <w:rsid w:val="00B302B1"/>
    <w:rsid w:val="00B312BF"/>
    <w:rsid w:val="00B31BFD"/>
    <w:rsid w:val="00B40795"/>
    <w:rsid w:val="00B50218"/>
    <w:rsid w:val="00B60553"/>
    <w:rsid w:val="00B642CE"/>
    <w:rsid w:val="00B70BFF"/>
    <w:rsid w:val="00B74B2A"/>
    <w:rsid w:val="00B765B8"/>
    <w:rsid w:val="00B84DCE"/>
    <w:rsid w:val="00B879AD"/>
    <w:rsid w:val="00B92236"/>
    <w:rsid w:val="00B924B2"/>
    <w:rsid w:val="00B9506F"/>
    <w:rsid w:val="00BB15CC"/>
    <w:rsid w:val="00BB2EA7"/>
    <w:rsid w:val="00BB422B"/>
    <w:rsid w:val="00BB637D"/>
    <w:rsid w:val="00BC2413"/>
    <w:rsid w:val="00BD02A3"/>
    <w:rsid w:val="00BF10F6"/>
    <w:rsid w:val="00BF16E1"/>
    <w:rsid w:val="00BF1961"/>
    <w:rsid w:val="00BF2778"/>
    <w:rsid w:val="00C02040"/>
    <w:rsid w:val="00C13210"/>
    <w:rsid w:val="00C14E86"/>
    <w:rsid w:val="00C152B8"/>
    <w:rsid w:val="00C17A1F"/>
    <w:rsid w:val="00C21864"/>
    <w:rsid w:val="00C25203"/>
    <w:rsid w:val="00C3305D"/>
    <w:rsid w:val="00C366BB"/>
    <w:rsid w:val="00C40AE4"/>
    <w:rsid w:val="00C42701"/>
    <w:rsid w:val="00C42D0D"/>
    <w:rsid w:val="00C43B8E"/>
    <w:rsid w:val="00C501CE"/>
    <w:rsid w:val="00C5042B"/>
    <w:rsid w:val="00C51FAC"/>
    <w:rsid w:val="00C52B48"/>
    <w:rsid w:val="00C52EC2"/>
    <w:rsid w:val="00C53565"/>
    <w:rsid w:val="00C56B53"/>
    <w:rsid w:val="00C57D30"/>
    <w:rsid w:val="00C648D5"/>
    <w:rsid w:val="00C675B2"/>
    <w:rsid w:val="00C676DD"/>
    <w:rsid w:val="00C70D85"/>
    <w:rsid w:val="00C81BE1"/>
    <w:rsid w:val="00C82788"/>
    <w:rsid w:val="00C91C8F"/>
    <w:rsid w:val="00C931E5"/>
    <w:rsid w:val="00C93233"/>
    <w:rsid w:val="00C974D0"/>
    <w:rsid w:val="00CA4BE0"/>
    <w:rsid w:val="00CA626F"/>
    <w:rsid w:val="00CB1871"/>
    <w:rsid w:val="00CB25CC"/>
    <w:rsid w:val="00CB7AD8"/>
    <w:rsid w:val="00CD0246"/>
    <w:rsid w:val="00CD0979"/>
    <w:rsid w:val="00CD0C14"/>
    <w:rsid w:val="00CD2A60"/>
    <w:rsid w:val="00CD4626"/>
    <w:rsid w:val="00CD6CB1"/>
    <w:rsid w:val="00CD77B5"/>
    <w:rsid w:val="00CE591C"/>
    <w:rsid w:val="00CE5B4A"/>
    <w:rsid w:val="00CF0997"/>
    <w:rsid w:val="00CF43FB"/>
    <w:rsid w:val="00CF499B"/>
    <w:rsid w:val="00CF4C6B"/>
    <w:rsid w:val="00CF5142"/>
    <w:rsid w:val="00CF7D92"/>
    <w:rsid w:val="00D05560"/>
    <w:rsid w:val="00D059FA"/>
    <w:rsid w:val="00D11197"/>
    <w:rsid w:val="00D12116"/>
    <w:rsid w:val="00D2047A"/>
    <w:rsid w:val="00D20D3C"/>
    <w:rsid w:val="00D23E56"/>
    <w:rsid w:val="00D310C3"/>
    <w:rsid w:val="00D3409B"/>
    <w:rsid w:val="00D41733"/>
    <w:rsid w:val="00D51514"/>
    <w:rsid w:val="00D51907"/>
    <w:rsid w:val="00D520BB"/>
    <w:rsid w:val="00D52B12"/>
    <w:rsid w:val="00D5425B"/>
    <w:rsid w:val="00D54276"/>
    <w:rsid w:val="00D65F3E"/>
    <w:rsid w:val="00D70407"/>
    <w:rsid w:val="00D71A40"/>
    <w:rsid w:val="00D732A0"/>
    <w:rsid w:val="00D73ACB"/>
    <w:rsid w:val="00D74287"/>
    <w:rsid w:val="00D74BC8"/>
    <w:rsid w:val="00D75B89"/>
    <w:rsid w:val="00D76A26"/>
    <w:rsid w:val="00D77E28"/>
    <w:rsid w:val="00D8014A"/>
    <w:rsid w:val="00D87913"/>
    <w:rsid w:val="00D905BB"/>
    <w:rsid w:val="00D92087"/>
    <w:rsid w:val="00D938C4"/>
    <w:rsid w:val="00DA45CF"/>
    <w:rsid w:val="00DA48D6"/>
    <w:rsid w:val="00DB6842"/>
    <w:rsid w:val="00DC1B32"/>
    <w:rsid w:val="00DD1813"/>
    <w:rsid w:val="00DD4B16"/>
    <w:rsid w:val="00DE1C95"/>
    <w:rsid w:val="00DF317C"/>
    <w:rsid w:val="00DF7CE3"/>
    <w:rsid w:val="00DF7E82"/>
    <w:rsid w:val="00E04210"/>
    <w:rsid w:val="00E04289"/>
    <w:rsid w:val="00E0797B"/>
    <w:rsid w:val="00E14691"/>
    <w:rsid w:val="00E15E64"/>
    <w:rsid w:val="00E21B7B"/>
    <w:rsid w:val="00E234B5"/>
    <w:rsid w:val="00E347B6"/>
    <w:rsid w:val="00E37B19"/>
    <w:rsid w:val="00E43FAE"/>
    <w:rsid w:val="00E47077"/>
    <w:rsid w:val="00E50930"/>
    <w:rsid w:val="00E51A6E"/>
    <w:rsid w:val="00E51C0D"/>
    <w:rsid w:val="00E60BA5"/>
    <w:rsid w:val="00E615E4"/>
    <w:rsid w:val="00E66FCA"/>
    <w:rsid w:val="00E8360A"/>
    <w:rsid w:val="00E8449C"/>
    <w:rsid w:val="00E90771"/>
    <w:rsid w:val="00E92478"/>
    <w:rsid w:val="00E94635"/>
    <w:rsid w:val="00E94861"/>
    <w:rsid w:val="00EA376E"/>
    <w:rsid w:val="00EA4606"/>
    <w:rsid w:val="00EA5F9E"/>
    <w:rsid w:val="00EA7420"/>
    <w:rsid w:val="00EB1AA6"/>
    <w:rsid w:val="00EB3BC1"/>
    <w:rsid w:val="00EC040C"/>
    <w:rsid w:val="00ED05E2"/>
    <w:rsid w:val="00ED16E2"/>
    <w:rsid w:val="00ED3159"/>
    <w:rsid w:val="00ED3C03"/>
    <w:rsid w:val="00ED5F0D"/>
    <w:rsid w:val="00ED61A7"/>
    <w:rsid w:val="00EE4CC6"/>
    <w:rsid w:val="00EE5F86"/>
    <w:rsid w:val="00EF6969"/>
    <w:rsid w:val="00F03BD9"/>
    <w:rsid w:val="00F1091F"/>
    <w:rsid w:val="00F147AD"/>
    <w:rsid w:val="00F14CC5"/>
    <w:rsid w:val="00F169B3"/>
    <w:rsid w:val="00F16B39"/>
    <w:rsid w:val="00F16C7B"/>
    <w:rsid w:val="00F17DFD"/>
    <w:rsid w:val="00F26536"/>
    <w:rsid w:val="00F32955"/>
    <w:rsid w:val="00F33B39"/>
    <w:rsid w:val="00F47848"/>
    <w:rsid w:val="00F52501"/>
    <w:rsid w:val="00F60A34"/>
    <w:rsid w:val="00F60E3D"/>
    <w:rsid w:val="00F629FB"/>
    <w:rsid w:val="00F72B42"/>
    <w:rsid w:val="00F72D4D"/>
    <w:rsid w:val="00F72F9A"/>
    <w:rsid w:val="00F73E9B"/>
    <w:rsid w:val="00F76088"/>
    <w:rsid w:val="00F857A1"/>
    <w:rsid w:val="00F900C5"/>
    <w:rsid w:val="00F96D66"/>
    <w:rsid w:val="00FA19B0"/>
    <w:rsid w:val="00FB14FF"/>
    <w:rsid w:val="00FB38F7"/>
    <w:rsid w:val="00FB61CA"/>
    <w:rsid w:val="00FC18CC"/>
    <w:rsid w:val="00FC1FAC"/>
    <w:rsid w:val="00FC5621"/>
    <w:rsid w:val="00FC5790"/>
    <w:rsid w:val="00FD53A5"/>
    <w:rsid w:val="00FD78EC"/>
    <w:rsid w:val="00FD79CF"/>
    <w:rsid w:val="00FD7FEF"/>
    <w:rsid w:val="00FE1111"/>
    <w:rsid w:val="00FE1569"/>
    <w:rsid w:val="00FE426B"/>
    <w:rsid w:val="00FE51BF"/>
    <w:rsid w:val="00FE64E6"/>
    <w:rsid w:val="00FE74FD"/>
    <w:rsid w:val="00FF2753"/>
    <w:rsid w:val="00FF295F"/>
    <w:rsid w:val="00FF319C"/>
    <w:rsid w:val="00FF447C"/>
    <w:rsid w:val="00FF728D"/>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81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s-ES_tradnl" w:eastAsia="es-ES"/>
    </w:rPr>
  </w:style>
  <w:style w:type="paragraph" w:styleId="Ttulo1">
    <w:name w:val="heading 1"/>
    <w:basedOn w:val="Normal"/>
    <w:next w:val="Normal"/>
    <w:link w:val="Ttulo1Car"/>
    <w:uiPriority w:val="9"/>
    <w:qFormat/>
    <w:rsid w:val="00856841"/>
    <w:pPr>
      <w:keepNext/>
      <w:keepLines/>
      <w:numPr>
        <w:numId w:val="3"/>
      </w:numPr>
      <w:spacing w:after="240"/>
      <w:ind w:left="714" w:hanging="714"/>
      <w:outlineLvl w:val="0"/>
    </w:pPr>
    <w:rPr>
      <w:rFonts w:ascii="Arial" w:eastAsiaTheme="majorEastAsia" w:hAnsi="Arial" w:cs="Arial"/>
      <w:b/>
      <w:bCs/>
      <w:color w:val="000000" w:themeColor="text1"/>
      <w:sz w:val="22"/>
      <w:szCs w:val="22"/>
    </w:rPr>
  </w:style>
  <w:style w:type="paragraph" w:styleId="Ttulo2">
    <w:name w:val="heading 2"/>
    <w:basedOn w:val="Normal"/>
    <w:next w:val="Normal"/>
    <w:link w:val="Ttulo2Car"/>
    <w:qFormat/>
    <w:rsid w:val="009C4DD4"/>
    <w:pPr>
      <w:numPr>
        <w:ilvl w:val="1"/>
        <w:numId w:val="1"/>
      </w:numPr>
      <w:suppressAutoHyphens/>
      <w:outlineLvl w:val="1"/>
    </w:pPr>
    <w:rPr>
      <w:rFonts w:ascii="Tahoma" w:eastAsia="SimSun" w:hAnsi="Tahoma"/>
      <w:b/>
      <w:sz w:val="22"/>
      <w:szCs w:val="22"/>
      <w:lang w:val="en-GB" w:eastAsia="ar-SA"/>
    </w:rPr>
  </w:style>
  <w:style w:type="paragraph" w:styleId="Ttulo3">
    <w:name w:val="heading 3"/>
    <w:basedOn w:val="Normal"/>
    <w:next w:val="Normal"/>
    <w:link w:val="Ttulo3Car"/>
    <w:uiPriority w:val="9"/>
    <w:semiHidden/>
    <w:unhideWhenUsed/>
    <w:qFormat/>
    <w:rsid w:val="009316C2"/>
    <w:pPr>
      <w:keepNext/>
      <w:spacing w:before="240" w:after="60"/>
      <w:outlineLvl w:val="2"/>
    </w:pPr>
    <w:rPr>
      <w:rFonts w:eastAsia="Times New Roman"/>
      <w:b/>
      <w:bCs/>
      <w:sz w:val="26"/>
      <w:szCs w:val="26"/>
      <w:lang w:eastAsia="x-none"/>
    </w:rPr>
  </w:style>
  <w:style w:type="paragraph" w:styleId="Ttulo6">
    <w:name w:val="heading 6"/>
    <w:basedOn w:val="Normal"/>
    <w:next w:val="Normal"/>
    <w:link w:val="Ttulo6Car"/>
    <w:uiPriority w:val="9"/>
    <w:semiHidden/>
    <w:unhideWhenUsed/>
    <w:qFormat/>
    <w:rsid w:val="00771887"/>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1509E5"/>
    <w:pPr>
      <w:ind w:left="720"/>
      <w:contextualSpacing/>
    </w:pPr>
  </w:style>
  <w:style w:type="paragraph" w:styleId="Encabezado">
    <w:name w:val="header"/>
    <w:basedOn w:val="Normal"/>
    <w:link w:val="EncabezadoCar"/>
    <w:uiPriority w:val="99"/>
    <w:unhideWhenUsed/>
    <w:rsid w:val="00A92454"/>
    <w:pPr>
      <w:tabs>
        <w:tab w:val="center" w:pos="4252"/>
        <w:tab w:val="right" w:pos="8504"/>
      </w:tabs>
    </w:pPr>
  </w:style>
  <w:style w:type="character" w:customStyle="1" w:styleId="EncabezadoCar">
    <w:name w:val="Encabezado Car"/>
    <w:basedOn w:val="Fuentedeprrafopredeter"/>
    <w:link w:val="Encabezado"/>
    <w:uiPriority w:val="99"/>
    <w:rsid w:val="00A92454"/>
  </w:style>
  <w:style w:type="paragraph" w:styleId="Piedepgina">
    <w:name w:val="footer"/>
    <w:basedOn w:val="Normal"/>
    <w:link w:val="PiedepginaCar"/>
    <w:uiPriority w:val="99"/>
    <w:unhideWhenUsed/>
    <w:rsid w:val="00A92454"/>
    <w:pPr>
      <w:tabs>
        <w:tab w:val="center" w:pos="4252"/>
        <w:tab w:val="right" w:pos="8504"/>
      </w:tabs>
    </w:pPr>
  </w:style>
  <w:style w:type="character" w:customStyle="1" w:styleId="PiedepginaCar">
    <w:name w:val="Pie de página Car"/>
    <w:basedOn w:val="Fuentedeprrafopredeter"/>
    <w:link w:val="Piedepgina"/>
    <w:uiPriority w:val="99"/>
    <w:rsid w:val="00A92454"/>
  </w:style>
  <w:style w:type="paragraph" w:styleId="Sinespaciado">
    <w:name w:val="No Spacing"/>
    <w:link w:val="SinespaciadoCar"/>
    <w:uiPriority w:val="1"/>
    <w:qFormat/>
    <w:rsid w:val="00A933EF"/>
    <w:rPr>
      <w:rFonts w:ascii="Calibri" w:eastAsia="Times New Roman" w:hAnsi="Calibri"/>
      <w:sz w:val="22"/>
      <w:szCs w:val="22"/>
      <w:lang w:val="es-AR" w:eastAsia="es-AR"/>
    </w:rPr>
  </w:style>
  <w:style w:type="character" w:customStyle="1" w:styleId="SinespaciadoCar">
    <w:name w:val="Sin espaciado Car"/>
    <w:link w:val="Sinespaciado"/>
    <w:uiPriority w:val="1"/>
    <w:rsid w:val="00A933EF"/>
    <w:rPr>
      <w:rFonts w:ascii="Calibri" w:eastAsia="Times New Roman" w:hAnsi="Calibri"/>
      <w:sz w:val="22"/>
      <w:szCs w:val="22"/>
      <w:lang w:bidi="ar-SA"/>
    </w:rPr>
  </w:style>
  <w:style w:type="paragraph" w:styleId="Textodeglobo">
    <w:name w:val="Balloon Text"/>
    <w:basedOn w:val="Normal"/>
    <w:link w:val="TextodegloboCar"/>
    <w:uiPriority w:val="99"/>
    <w:semiHidden/>
    <w:unhideWhenUsed/>
    <w:rsid w:val="00A933EF"/>
    <w:rPr>
      <w:rFonts w:ascii="Tahoma" w:hAnsi="Tahoma"/>
      <w:sz w:val="16"/>
      <w:szCs w:val="16"/>
    </w:rPr>
  </w:style>
  <w:style w:type="character" w:customStyle="1" w:styleId="TextodegloboCar">
    <w:name w:val="Texto de globo Car"/>
    <w:link w:val="Textodeglobo"/>
    <w:uiPriority w:val="99"/>
    <w:semiHidden/>
    <w:rsid w:val="00A933EF"/>
    <w:rPr>
      <w:rFonts w:ascii="Tahoma" w:hAnsi="Tahoma" w:cs="Tahoma"/>
      <w:sz w:val="16"/>
      <w:szCs w:val="16"/>
      <w:lang w:val="es-ES_tradnl" w:eastAsia="es-ES"/>
    </w:rPr>
  </w:style>
  <w:style w:type="character" w:customStyle="1" w:styleId="Ttulo2Car">
    <w:name w:val="Título 2 Car"/>
    <w:link w:val="Ttulo2"/>
    <w:rsid w:val="009C4DD4"/>
    <w:rPr>
      <w:rFonts w:ascii="Tahoma" w:eastAsia="SimSun" w:hAnsi="Tahoma"/>
      <w:b/>
      <w:sz w:val="22"/>
      <w:szCs w:val="22"/>
      <w:lang w:val="en-GB" w:eastAsia="ar-SA"/>
    </w:rPr>
  </w:style>
  <w:style w:type="paragraph" w:styleId="Textoindependiente">
    <w:name w:val="Body Text"/>
    <w:basedOn w:val="Normal"/>
    <w:link w:val="TextoindependienteCar"/>
    <w:rsid w:val="009C4DD4"/>
    <w:pPr>
      <w:suppressAutoHyphens/>
      <w:spacing w:after="120"/>
    </w:pPr>
    <w:rPr>
      <w:rFonts w:ascii="Times New Roman" w:eastAsia="Times New Roman" w:hAnsi="Times New Roman"/>
      <w:lang w:val="es-ES" w:eastAsia="ar-SA"/>
    </w:rPr>
  </w:style>
  <w:style w:type="character" w:customStyle="1" w:styleId="TextoindependienteCar">
    <w:name w:val="Texto independiente Car"/>
    <w:link w:val="Textoindependiente"/>
    <w:rsid w:val="009C4DD4"/>
    <w:rPr>
      <w:rFonts w:ascii="Times New Roman" w:eastAsia="Times New Roman" w:hAnsi="Times New Roman" w:cs="Calibri"/>
      <w:sz w:val="24"/>
      <w:szCs w:val="24"/>
      <w:lang w:val="es-ES" w:eastAsia="ar-SA"/>
    </w:rPr>
  </w:style>
  <w:style w:type="table" w:styleId="Tablaconcuadrcula">
    <w:name w:val="Table Grid"/>
    <w:basedOn w:val="Tablanormal"/>
    <w:uiPriority w:val="59"/>
    <w:rsid w:val="00FE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9C1D89"/>
    <w:pPr>
      <w:spacing w:after="120"/>
      <w:ind w:left="283"/>
    </w:pPr>
    <w:rPr>
      <w:rFonts w:ascii="Times New Roman" w:eastAsia="Times New Roman" w:hAnsi="Times New Roman"/>
      <w:szCs w:val="20"/>
      <w:lang w:eastAsia="en-US"/>
    </w:rPr>
  </w:style>
  <w:style w:type="character" w:customStyle="1" w:styleId="SangradetextonormalCar">
    <w:name w:val="Sangría de texto normal Car"/>
    <w:link w:val="Sangradetextonormal"/>
    <w:rsid w:val="009C1D89"/>
    <w:rPr>
      <w:rFonts w:ascii="Times New Roman" w:eastAsia="Times New Roman" w:hAnsi="Times New Roman"/>
      <w:sz w:val="24"/>
      <w:lang w:val="es-ES_tradnl" w:eastAsia="en-US"/>
    </w:rPr>
  </w:style>
  <w:style w:type="character" w:styleId="Hipervnculo">
    <w:name w:val="Hyperlink"/>
    <w:rsid w:val="009C1D89"/>
    <w:rPr>
      <w:rFonts w:cs="Times New Roman"/>
      <w:color w:val="0000FF"/>
      <w:u w:val="single"/>
    </w:rPr>
  </w:style>
  <w:style w:type="paragraph" w:customStyle="1" w:styleId="Default">
    <w:name w:val="Default"/>
    <w:rsid w:val="00382B25"/>
    <w:pPr>
      <w:autoSpaceDE w:val="0"/>
      <w:autoSpaceDN w:val="0"/>
      <w:adjustRightInd w:val="0"/>
    </w:pPr>
    <w:rPr>
      <w:rFonts w:ascii="Arial" w:hAnsi="Arial" w:cs="Arial"/>
      <w:color w:val="000000"/>
      <w:sz w:val="24"/>
      <w:szCs w:val="24"/>
      <w:lang w:val="es-ES" w:eastAsia="es-ES"/>
    </w:rPr>
  </w:style>
  <w:style w:type="paragraph" w:customStyle="1" w:styleId="ColorfulList-Accent11">
    <w:name w:val="Colorful List - Accent 11"/>
    <w:basedOn w:val="Normal"/>
    <w:uiPriority w:val="34"/>
    <w:qFormat/>
    <w:rsid w:val="00E04289"/>
    <w:pPr>
      <w:suppressAutoHyphens/>
      <w:ind w:left="720"/>
    </w:pPr>
    <w:rPr>
      <w:rFonts w:ascii="Times New Roman" w:eastAsia="Times New Roman" w:hAnsi="Times New Roman" w:cs="Calibri"/>
      <w:lang w:val="es-ES" w:eastAsia="ar-SA"/>
    </w:rPr>
  </w:style>
  <w:style w:type="paragraph" w:styleId="Prrafodelista">
    <w:name w:val="List Paragraph"/>
    <w:basedOn w:val="Normal"/>
    <w:link w:val="PrrafodelistaCar"/>
    <w:uiPriority w:val="34"/>
    <w:qFormat/>
    <w:rsid w:val="00717F7D"/>
    <w:pPr>
      <w:ind w:left="708"/>
    </w:pPr>
  </w:style>
  <w:style w:type="character" w:customStyle="1" w:styleId="apple-converted-space">
    <w:name w:val="apple-converted-space"/>
    <w:basedOn w:val="Fuentedeprrafopredeter"/>
    <w:rsid w:val="009316C2"/>
  </w:style>
  <w:style w:type="character" w:customStyle="1" w:styleId="Ttulo3Car">
    <w:name w:val="Título 3 Car"/>
    <w:link w:val="Ttulo3"/>
    <w:uiPriority w:val="9"/>
    <w:semiHidden/>
    <w:rsid w:val="009316C2"/>
    <w:rPr>
      <w:rFonts w:ascii="Cambria" w:eastAsia="Times New Roman" w:hAnsi="Cambria" w:cs="Times New Roman"/>
      <w:b/>
      <w:bCs/>
      <w:sz w:val="26"/>
      <w:szCs w:val="26"/>
      <w:lang w:val="es-ES_tradnl"/>
    </w:rPr>
  </w:style>
  <w:style w:type="paragraph" w:styleId="Sangra2detindependiente">
    <w:name w:val="Body Text Indent 2"/>
    <w:basedOn w:val="Normal"/>
    <w:link w:val="Sangra2detindependienteCar"/>
    <w:uiPriority w:val="99"/>
    <w:semiHidden/>
    <w:unhideWhenUsed/>
    <w:rsid w:val="00C25203"/>
    <w:pPr>
      <w:spacing w:after="120" w:line="480" w:lineRule="auto"/>
      <w:ind w:left="283"/>
    </w:pPr>
  </w:style>
  <w:style w:type="character" w:customStyle="1" w:styleId="Sangra2detindependienteCar">
    <w:name w:val="Sangría 2 de t. independiente Car"/>
    <w:link w:val="Sangra2detindependiente"/>
    <w:uiPriority w:val="99"/>
    <w:semiHidden/>
    <w:rsid w:val="00C25203"/>
    <w:rPr>
      <w:sz w:val="24"/>
      <w:szCs w:val="24"/>
      <w:lang w:val="es-ES_tradnl" w:eastAsia="es-ES"/>
    </w:rPr>
  </w:style>
  <w:style w:type="character" w:styleId="Refdecomentario">
    <w:name w:val="annotation reference"/>
    <w:uiPriority w:val="99"/>
    <w:semiHidden/>
    <w:unhideWhenUsed/>
    <w:rsid w:val="00C25203"/>
    <w:rPr>
      <w:sz w:val="16"/>
      <w:szCs w:val="16"/>
    </w:rPr>
  </w:style>
  <w:style w:type="paragraph" w:styleId="Textonotapie">
    <w:name w:val="footnote text"/>
    <w:basedOn w:val="Normal"/>
    <w:link w:val="TextonotapieCar"/>
    <w:uiPriority w:val="99"/>
    <w:semiHidden/>
    <w:unhideWhenUsed/>
    <w:rsid w:val="00CB7AD8"/>
    <w:rPr>
      <w:sz w:val="20"/>
      <w:szCs w:val="20"/>
    </w:rPr>
  </w:style>
  <w:style w:type="character" w:customStyle="1" w:styleId="TextonotapieCar">
    <w:name w:val="Texto nota pie Car"/>
    <w:basedOn w:val="Fuentedeprrafopredeter"/>
    <w:link w:val="Textonotapie"/>
    <w:uiPriority w:val="99"/>
    <w:semiHidden/>
    <w:rsid w:val="00CB7AD8"/>
    <w:rPr>
      <w:lang w:val="es-ES_tradnl" w:eastAsia="es-ES"/>
    </w:rPr>
  </w:style>
  <w:style w:type="character" w:styleId="Refdenotaalpie">
    <w:name w:val="footnote reference"/>
    <w:basedOn w:val="Fuentedeprrafopredeter"/>
    <w:uiPriority w:val="99"/>
    <w:semiHidden/>
    <w:unhideWhenUsed/>
    <w:rsid w:val="00CB7AD8"/>
    <w:rPr>
      <w:vertAlign w:val="superscript"/>
    </w:rPr>
  </w:style>
  <w:style w:type="paragraph" w:styleId="Textocomentario">
    <w:name w:val="annotation text"/>
    <w:basedOn w:val="Normal"/>
    <w:link w:val="TextocomentarioCar"/>
    <w:uiPriority w:val="99"/>
    <w:semiHidden/>
    <w:unhideWhenUsed/>
    <w:rsid w:val="00F47848"/>
    <w:rPr>
      <w:sz w:val="20"/>
      <w:szCs w:val="20"/>
    </w:rPr>
  </w:style>
  <w:style w:type="character" w:customStyle="1" w:styleId="TextocomentarioCar">
    <w:name w:val="Texto comentario Car"/>
    <w:basedOn w:val="Fuentedeprrafopredeter"/>
    <w:link w:val="Textocomentario"/>
    <w:uiPriority w:val="99"/>
    <w:semiHidden/>
    <w:rsid w:val="00F47848"/>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F47848"/>
    <w:rPr>
      <w:b/>
      <w:bCs/>
    </w:rPr>
  </w:style>
  <w:style w:type="character" w:customStyle="1" w:styleId="AsuntodelcomentarioCar">
    <w:name w:val="Asunto del comentario Car"/>
    <w:basedOn w:val="TextocomentarioCar"/>
    <w:link w:val="Asuntodelcomentario"/>
    <w:uiPriority w:val="99"/>
    <w:semiHidden/>
    <w:rsid w:val="00F47848"/>
    <w:rPr>
      <w:b/>
      <w:bCs/>
      <w:lang w:val="es-ES_tradnl" w:eastAsia="es-ES"/>
    </w:rPr>
  </w:style>
  <w:style w:type="character" w:customStyle="1" w:styleId="Ttulo1Car">
    <w:name w:val="Título 1 Car"/>
    <w:basedOn w:val="Fuentedeprrafopredeter"/>
    <w:link w:val="Ttulo1"/>
    <w:uiPriority w:val="9"/>
    <w:rsid w:val="00856841"/>
    <w:rPr>
      <w:rFonts w:ascii="Arial" w:eastAsiaTheme="majorEastAsia" w:hAnsi="Arial" w:cs="Arial"/>
      <w:b/>
      <w:bCs/>
      <w:color w:val="000000" w:themeColor="text1"/>
      <w:sz w:val="22"/>
      <w:szCs w:val="22"/>
      <w:lang w:val="es-ES_tradnl" w:eastAsia="es-ES"/>
    </w:rPr>
  </w:style>
  <w:style w:type="paragraph" w:styleId="NormalWeb">
    <w:name w:val="Normal (Web)"/>
    <w:basedOn w:val="Normal"/>
    <w:uiPriority w:val="99"/>
    <w:unhideWhenUsed/>
    <w:rsid w:val="002928CD"/>
    <w:pPr>
      <w:spacing w:before="100" w:beforeAutospacing="1" w:after="100" w:afterAutospacing="1"/>
    </w:pPr>
    <w:rPr>
      <w:rFonts w:ascii="Times New Roman" w:eastAsia="Times New Roman" w:hAnsi="Times New Roman"/>
      <w:lang w:val="es-ES"/>
    </w:rPr>
  </w:style>
  <w:style w:type="paragraph" w:customStyle="1" w:styleId="m-1585668268104209997msolistparagraph">
    <w:name w:val="m_-1585668268104209997msolistparagraph"/>
    <w:basedOn w:val="Normal"/>
    <w:rsid w:val="008F403C"/>
    <w:pPr>
      <w:spacing w:before="100" w:beforeAutospacing="1" w:after="100" w:afterAutospacing="1"/>
    </w:pPr>
    <w:rPr>
      <w:rFonts w:ascii="Times New Roman" w:eastAsia="Times New Roman" w:hAnsi="Times New Roman"/>
      <w:lang w:val="en-US" w:eastAsia="en-US"/>
    </w:rPr>
  </w:style>
  <w:style w:type="character" w:customStyle="1" w:styleId="PrrafodelistaCar">
    <w:name w:val="Párrafo de lista Car"/>
    <w:link w:val="Prrafodelista"/>
    <w:uiPriority w:val="34"/>
    <w:locked/>
    <w:rsid w:val="001B7988"/>
    <w:rPr>
      <w:sz w:val="24"/>
      <w:szCs w:val="24"/>
      <w:lang w:val="es-ES_tradnl" w:eastAsia="es-ES"/>
    </w:rPr>
  </w:style>
  <w:style w:type="character" w:styleId="Hipervnculovisitado">
    <w:name w:val="FollowedHyperlink"/>
    <w:basedOn w:val="Fuentedeprrafopredeter"/>
    <w:uiPriority w:val="99"/>
    <w:semiHidden/>
    <w:unhideWhenUsed/>
    <w:rsid w:val="00304EE4"/>
    <w:rPr>
      <w:color w:val="954F72" w:themeColor="followedHyperlink"/>
      <w:u w:val="single"/>
    </w:rPr>
  </w:style>
  <w:style w:type="character" w:customStyle="1" w:styleId="Ttulo6Car">
    <w:name w:val="Título 6 Car"/>
    <w:basedOn w:val="Fuentedeprrafopredeter"/>
    <w:link w:val="Ttulo6"/>
    <w:uiPriority w:val="9"/>
    <w:semiHidden/>
    <w:rsid w:val="00771887"/>
    <w:rPr>
      <w:rFonts w:asciiTheme="majorHAnsi" w:eastAsiaTheme="majorEastAsia" w:hAnsiTheme="majorHAnsi" w:cstheme="majorBidi"/>
      <w:i/>
      <w:iCs/>
      <w:color w:val="1F3763" w:themeColor="accent1" w:themeShade="7F"/>
      <w:sz w:val="24"/>
      <w:szCs w:val="24"/>
      <w:lang w:val="es-ES_tradnl" w:eastAsia="es-ES"/>
    </w:rPr>
  </w:style>
  <w:style w:type="character" w:styleId="nfasis">
    <w:name w:val="Emphasis"/>
    <w:basedOn w:val="Fuentedeprrafopredeter"/>
    <w:uiPriority w:val="20"/>
    <w:qFormat/>
    <w:rsid w:val="00D73A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s-ES_tradnl" w:eastAsia="es-ES"/>
    </w:rPr>
  </w:style>
  <w:style w:type="paragraph" w:styleId="Ttulo1">
    <w:name w:val="heading 1"/>
    <w:basedOn w:val="Normal"/>
    <w:next w:val="Normal"/>
    <w:link w:val="Ttulo1Car"/>
    <w:uiPriority w:val="9"/>
    <w:qFormat/>
    <w:rsid w:val="00856841"/>
    <w:pPr>
      <w:keepNext/>
      <w:keepLines/>
      <w:numPr>
        <w:numId w:val="3"/>
      </w:numPr>
      <w:spacing w:after="240"/>
      <w:ind w:left="714" w:hanging="714"/>
      <w:outlineLvl w:val="0"/>
    </w:pPr>
    <w:rPr>
      <w:rFonts w:ascii="Arial" w:eastAsiaTheme="majorEastAsia" w:hAnsi="Arial" w:cs="Arial"/>
      <w:b/>
      <w:bCs/>
      <w:color w:val="000000" w:themeColor="text1"/>
      <w:sz w:val="22"/>
      <w:szCs w:val="22"/>
    </w:rPr>
  </w:style>
  <w:style w:type="paragraph" w:styleId="Ttulo2">
    <w:name w:val="heading 2"/>
    <w:basedOn w:val="Normal"/>
    <w:next w:val="Normal"/>
    <w:link w:val="Ttulo2Car"/>
    <w:qFormat/>
    <w:rsid w:val="009C4DD4"/>
    <w:pPr>
      <w:numPr>
        <w:ilvl w:val="1"/>
        <w:numId w:val="1"/>
      </w:numPr>
      <w:suppressAutoHyphens/>
      <w:outlineLvl w:val="1"/>
    </w:pPr>
    <w:rPr>
      <w:rFonts w:ascii="Tahoma" w:eastAsia="SimSun" w:hAnsi="Tahoma"/>
      <w:b/>
      <w:sz w:val="22"/>
      <w:szCs w:val="22"/>
      <w:lang w:val="en-GB" w:eastAsia="ar-SA"/>
    </w:rPr>
  </w:style>
  <w:style w:type="paragraph" w:styleId="Ttulo3">
    <w:name w:val="heading 3"/>
    <w:basedOn w:val="Normal"/>
    <w:next w:val="Normal"/>
    <w:link w:val="Ttulo3Car"/>
    <w:uiPriority w:val="9"/>
    <w:semiHidden/>
    <w:unhideWhenUsed/>
    <w:qFormat/>
    <w:rsid w:val="009316C2"/>
    <w:pPr>
      <w:keepNext/>
      <w:spacing w:before="240" w:after="60"/>
      <w:outlineLvl w:val="2"/>
    </w:pPr>
    <w:rPr>
      <w:rFonts w:eastAsia="Times New Roman"/>
      <w:b/>
      <w:bCs/>
      <w:sz w:val="26"/>
      <w:szCs w:val="26"/>
      <w:lang w:eastAsia="x-none"/>
    </w:rPr>
  </w:style>
  <w:style w:type="paragraph" w:styleId="Ttulo6">
    <w:name w:val="heading 6"/>
    <w:basedOn w:val="Normal"/>
    <w:next w:val="Normal"/>
    <w:link w:val="Ttulo6Car"/>
    <w:uiPriority w:val="9"/>
    <w:semiHidden/>
    <w:unhideWhenUsed/>
    <w:qFormat/>
    <w:rsid w:val="00771887"/>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1509E5"/>
    <w:pPr>
      <w:ind w:left="720"/>
      <w:contextualSpacing/>
    </w:pPr>
  </w:style>
  <w:style w:type="paragraph" w:styleId="Encabezado">
    <w:name w:val="header"/>
    <w:basedOn w:val="Normal"/>
    <w:link w:val="EncabezadoCar"/>
    <w:uiPriority w:val="99"/>
    <w:unhideWhenUsed/>
    <w:rsid w:val="00A92454"/>
    <w:pPr>
      <w:tabs>
        <w:tab w:val="center" w:pos="4252"/>
        <w:tab w:val="right" w:pos="8504"/>
      </w:tabs>
    </w:pPr>
  </w:style>
  <w:style w:type="character" w:customStyle="1" w:styleId="EncabezadoCar">
    <w:name w:val="Encabezado Car"/>
    <w:basedOn w:val="Fuentedeprrafopredeter"/>
    <w:link w:val="Encabezado"/>
    <w:uiPriority w:val="99"/>
    <w:rsid w:val="00A92454"/>
  </w:style>
  <w:style w:type="paragraph" w:styleId="Piedepgina">
    <w:name w:val="footer"/>
    <w:basedOn w:val="Normal"/>
    <w:link w:val="PiedepginaCar"/>
    <w:uiPriority w:val="99"/>
    <w:unhideWhenUsed/>
    <w:rsid w:val="00A92454"/>
    <w:pPr>
      <w:tabs>
        <w:tab w:val="center" w:pos="4252"/>
        <w:tab w:val="right" w:pos="8504"/>
      </w:tabs>
    </w:pPr>
  </w:style>
  <w:style w:type="character" w:customStyle="1" w:styleId="PiedepginaCar">
    <w:name w:val="Pie de página Car"/>
    <w:basedOn w:val="Fuentedeprrafopredeter"/>
    <w:link w:val="Piedepgina"/>
    <w:uiPriority w:val="99"/>
    <w:rsid w:val="00A92454"/>
  </w:style>
  <w:style w:type="paragraph" w:styleId="Sinespaciado">
    <w:name w:val="No Spacing"/>
    <w:link w:val="SinespaciadoCar"/>
    <w:uiPriority w:val="1"/>
    <w:qFormat/>
    <w:rsid w:val="00A933EF"/>
    <w:rPr>
      <w:rFonts w:ascii="Calibri" w:eastAsia="Times New Roman" w:hAnsi="Calibri"/>
      <w:sz w:val="22"/>
      <w:szCs w:val="22"/>
      <w:lang w:val="es-AR" w:eastAsia="es-AR"/>
    </w:rPr>
  </w:style>
  <w:style w:type="character" w:customStyle="1" w:styleId="SinespaciadoCar">
    <w:name w:val="Sin espaciado Car"/>
    <w:link w:val="Sinespaciado"/>
    <w:uiPriority w:val="1"/>
    <w:rsid w:val="00A933EF"/>
    <w:rPr>
      <w:rFonts w:ascii="Calibri" w:eastAsia="Times New Roman" w:hAnsi="Calibri"/>
      <w:sz w:val="22"/>
      <w:szCs w:val="22"/>
      <w:lang w:bidi="ar-SA"/>
    </w:rPr>
  </w:style>
  <w:style w:type="paragraph" w:styleId="Textodeglobo">
    <w:name w:val="Balloon Text"/>
    <w:basedOn w:val="Normal"/>
    <w:link w:val="TextodegloboCar"/>
    <w:uiPriority w:val="99"/>
    <w:semiHidden/>
    <w:unhideWhenUsed/>
    <w:rsid w:val="00A933EF"/>
    <w:rPr>
      <w:rFonts w:ascii="Tahoma" w:hAnsi="Tahoma"/>
      <w:sz w:val="16"/>
      <w:szCs w:val="16"/>
    </w:rPr>
  </w:style>
  <w:style w:type="character" w:customStyle="1" w:styleId="TextodegloboCar">
    <w:name w:val="Texto de globo Car"/>
    <w:link w:val="Textodeglobo"/>
    <w:uiPriority w:val="99"/>
    <w:semiHidden/>
    <w:rsid w:val="00A933EF"/>
    <w:rPr>
      <w:rFonts w:ascii="Tahoma" w:hAnsi="Tahoma" w:cs="Tahoma"/>
      <w:sz w:val="16"/>
      <w:szCs w:val="16"/>
      <w:lang w:val="es-ES_tradnl" w:eastAsia="es-ES"/>
    </w:rPr>
  </w:style>
  <w:style w:type="character" w:customStyle="1" w:styleId="Ttulo2Car">
    <w:name w:val="Título 2 Car"/>
    <w:link w:val="Ttulo2"/>
    <w:rsid w:val="009C4DD4"/>
    <w:rPr>
      <w:rFonts w:ascii="Tahoma" w:eastAsia="SimSun" w:hAnsi="Tahoma"/>
      <w:b/>
      <w:sz w:val="22"/>
      <w:szCs w:val="22"/>
      <w:lang w:val="en-GB" w:eastAsia="ar-SA"/>
    </w:rPr>
  </w:style>
  <w:style w:type="paragraph" w:styleId="Textoindependiente">
    <w:name w:val="Body Text"/>
    <w:basedOn w:val="Normal"/>
    <w:link w:val="TextoindependienteCar"/>
    <w:rsid w:val="009C4DD4"/>
    <w:pPr>
      <w:suppressAutoHyphens/>
      <w:spacing w:after="120"/>
    </w:pPr>
    <w:rPr>
      <w:rFonts w:ascii="Times New Roman" w:eastAsia="Times New Roman" w:hAnsi="Times New Roman"/>
      <w:lang w:val="es-ES" w:eastAsia="ar-SA"/>
    </w:rPr>
  </w:style>
  <w:style w:type="character" w:customStyle="1" w:styleId="TextoindependienteCar">
    <w:name w:val="Texto independiente Car"/>
    <w:link w:val="Textoindependiente"/>
    <w:rsid w:val="009C4DD4"/>
    <w:rPr>
      <w:rFonts w:ascii="Times New Roman" w:eastAsia="Times New Roman" w:hAnsi="Times New Roman" w:cs="Calibri"/>
      <w:sz w:val="24"/>
      <w:szCs w:val="24"/>
      <w:lang w:val="es-ES" w:eastAsia="ar-SA"/>
    </w:rPr>
  </w:style>
  <w:style w:type="table" w:styleId="Tablaconcuadrcula">
    <w:name w:val="Table Grid"/>
    <w:basedOn w:val="Tablanormal"/>
    <w:uiPriority w:val="59"/>
    <w:rsid w:val="00FE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9C1D89"/>
    <w:pPr>
      <w:spacing w:after="120"/>
      <w:ind w:left="283"/>
    </w:pPr>
    <w:rPr>
      <w:rFonts w:ascii="Times New Roman" w:eastAsia="Times New Roman" w:hAnsi="Times New Roman"/>
      <w:szCs w:val="20"/>
      <w:lang w:eastAsia="en-US"/>
    </w:rPr>
  </w:style>
  <w:style w:type="character" w:customStyle="1" w:styleId="SangradetextonormalCar">
    <w:name w:val="Sangría de texto normal Car"/>
    <w:link w:val="Sangradetextonormal"/>
    <w:rsid w:val="009C1D89"/>
    <w:rPr>
      <w:rFonts w:ascii="Times New Roman" w:eastAsia="Times New Roman" w:hAnsi="Times New Roman"/>
      <w:sz w:val="24"/>
      <w:lang w:val="es-ES_tradnl" w:eastAsia="en-US"/>
    </w:rPr>
  </w:style>
  <w:style w:type="character" w:styleId="Hipervnculo">
    <w:name w:val="Hyperlink"/>
    <w:rsid w:val="009C1D89"/>
    <w:rPr>
      <w:rFonts w:cs="Times New Roman"/>
      <w:color w:val="0000FF"/>
      <w:u w:val="single"/>
    </w:rPr>
  </w:style>
  <w:style w:type="paragraph" w:customStyle="1" w:styleId="Default">
    <w:name w:val="Default"/>
    <w:rsid w:val="00382B25"/>
    <w:pPr>
      <w:autoSpaceDE w:val="0"/>
      <w:autoSpaceDN w:val="0"/>
      <w:adjustRightInd w:val="0"/>
    </w:pPr>
    <w:rPr>
      <w:rFonts w:ascii="Arial" w:hAnsi="Arial" w:cs="Arial"/>
      <w:color w:val="000000"/>
      <w:sz w:val="24"/>
      <w:szCs w:val="24"/>
      <w:lang w:val="es-ES" w:eastAsia="es-ES"/>
    </w:rPr>
  </w:style>
  <w:style w:type="paragraph" w:customStyle="1" w:styleId="ColorfulList-Accent11">
    <w:name w:val="Colorful List - Accent 11"/>
    <w:basedOn w:val="Normal"/>
    <w:uiPriority w:val="34"/>
    <w:qFormat/>
    <w:rsid w:val="00E04289"/>
    <w:pPr>
      <w:suppressAutoHyphens/>
      <w:ind w:left="720"/>
    </w:pPr>
    <w:rPr>
      <w:rFonts w:ascii="Times New Roman" w:eastAsia="Times New Roman" w:hAnsi="Times New Roman" w:cs="Calibri"/>
      <w:lang w:val="es-ES" w:eastAsia="ar-SA"/>
    </w:rPr>
  </w:style>
  <w:style w:type="paragraph" w:styleId="Prrafodelista">
    <w:name w:val="List Paragraph"/>
    <w:basedOn w:val="Normal"/>
    <w:link w:val="PrrafodelistaCar"/>
    <w:uiPriority w:val="34"/>
    <w:qFormat/>
    <w:rsid w:val="00717F7D"/>
    <w:pPr>
      <w:ind w:left="708"/>
    </w:pPr>
  </w:style>
  <w:style w:type="character" w:customStyle="1" w:styleId="apple-converted-space">
    <w:name w:val="apple-converted-space"/>
    <w:basedOn w:val="Fuentedeprrafopredeter"/>
    <w:rsid w:val="009316C2"/>
  </w:style>
  <w:style w:type="character" w:customStyle="1" w:styleId="Ttulo3Car">
    <w:name w:val="Título 3 Car"/>
    <w:link w:val="Ttulo3"/>
    <w:uiPriority w:val="9"/>
    <w:semiHidden/>
    <w:rsid w:val="009316C2"/>
    <w:rPr>
      <w:rFonts w:ascii="Cambria" w:eastAsia="Times New Roman" w:hAnsi="Cambria" w:cs="Times New Roman"/>
      <w:b/>
      <w:bCs/>
      <w:sz w:val="26"/>
      <w:szCs w:val="26"/>
      <w:lang w:val="es-ES_tradnl"/>
    </w:rPr>
  </w:style>
  <w:style w:type="paragraph" w:styleId="Sangra2detindependiente">
    <w:name w:val="Body Text Indent 2"/>
    <w:basedOn w:val="Normal"/>
    <w:link w:val="Sangra2detindependienteCar"/>
    <w:uiPriority w:val="99"/>
    <w:semiHidden/>
    <w:unhideWhenUsed/>
    <w:rsid w:val="00C25203"/>
    <w:pPr>
      <w:spacing w:after="120" w:line="480" w:lineRule="auto"/>
      <w:ind w:left="283"/>
    </w:pPr>
  </w:style>
  <w:style w:type="character" w:customStyle="1" w:styleId="Sangra2detindependienteCar">
    <w:name w:val="Sangría 2 de t. independiente Car"/>
    <w:link w:val="Sangra2detindependiente"/>
    <w:uiPriority w:val="99"/>
    <w:semiHidden/>
    <w:rsid w:val="00C25203"/>
    <w:rPr>
      <w:sz w:val="24"/>
      <w:szCs w:val="24"/>
      <w:lang w:val="es-ES_tradnl" w:eastAsia="es-ES"/>
    </w:rPr>
  </w:style>
  <w:style w:type="character" w:styleId="Refdecomentario">
    <w:name w:val="annotation reference"/>
    <w:uiPriority w:val="99"/>
    <w:semiHidden/>
    <w:unhideWhenUsed/>
    <w:rsid w:val="00C25203"/>
    <w:rPr>
      <w:sz w:val="16"/>
      <w:szCs w:val="16"/>
    </w:rPr>
  </w:style>
  <w:style w:type="paragraph" w:styleId="Textonotapie">
    <w:name w:val="footnote text"/>
    <w:basedOn w:val="Normal"/>
    <w:link w:val="TextonotapieCar"/>
    <w:uiPriority w:val="99"/>
    <w:semiHidden/>
    <w:unhideWhenUsed/>
    <w:rsid w:val="00CB7AD8"/>
    <w:rPr>
      <w:sz w:val="20"/>
      <w:szCs w:val="20"/>
    </w:rPr>
  </w:style>
  <w:style w:type="character" w:customStyle="1" w:styleId="TextonotapieCar">
    <w:name w:val="Texto nota pie Car"/>
    <w:basedOn w:val="Fuentedeprrafopredeter"/>
    <w:link w:val="Textonotapie"/>
    <w:uiPriority w:val="99"/>
    <w:semiHidden/>
    <w:rsid w:val="00CB7AD8"/>
    <w:rPr>
      <w:lang w:val="es-ES_tradnl" w:eastAsia="es-ES"/>
    </w:rPr>
  </w:style>
  <w:style w:type="character" w:styleId="Refdenotaalpie">
    <w:name w:val="footnote reference"/>
    <w:basedOn w:val="Fuentedeprrafopredeter"/>
    <w:uiPriority w:val="99"/>
    <w:semiHidden/>
    <w:unhideWhenUsed/>
    <w:rsid w:val="00CB7AD8"/>
    <w:rPr>
      <w:vertAlign w:val="superscript"/>
    </w:rPr>
  </w:style>
  <w:style w:type="paragraph" w:styleId="Textocomentario">
    <w:name w:val="annotation text"/>
    <w:basedOn w:val="Normal"/>
    <w:link w:val="TextocomentarioCar"/>
    <w:uiPriority w:val="99"/>
    <w:semiHidden/>
    <w:unhideWhenUsed/>
    <w:rsid w:val="00F47848"/>
    <w:rPr>
      <w:sz w:val="20"/>
      <w:szCs w:val="20"/>
    </w:rPr>
  </w:style>
  <w:style w:type="character" w:customStyle="1" w:styleId="TextocomentarioCar">
    <w:name w:val="Texto comentario Car"/>
    <w:basedOn w:val="Fuentedeprrafopredeter"/>
    <w:link w:val="Textocomentario"/>
    <w:uiPriority w:val="99"/>
    <w:semiHidden/>
    <w:rsid w:val="00F47848"/>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F47848"/>
    <w:rPr>
      <w:b/>
      <w:bCs/>
    </w:rPr>
  </w:style>
  <w:style w:type="character" w:customStyle="1" w:styleId="AsuntodelcomentarioCar">
    <w:name w:val="Asunto del comentario Car"/>
    <w:basedOn w:val="TextocomentarioCar"/>
    <w:link w:val="Asuntodelcomentario"/>
    <w:uiPriority w:val="99"/>
    <w:semiHidden/>
    <w:rsid w:val="00F47848"/>
    <w:rPr>
      <w:b/>
      <w:bCs/>
      <w:lang w:val="es-ES_tradnl" w:eastAsia="es-ES"/>
    </w:rPr>
  </w:style>
  <w:style w:type="character" w:customStyle="1" w:styleId="Ttulo1Car">
    <w:name w:val="Título 1 Car"/>
    <w:basedOn w:val="Fuentedeprrafopredeter"/>
    <w:link w:val="Ttulo1"/>
    <w:uiPriority w:val="9"/>
    <w:rsid w:val="00856841"/>
    <w:rPr>
      <w:rFonts w:ascii="Arial" w:eastAsiaTheme="majorEastAsia" w:hAnsi="Arial" w:cs="Arial"/>
      <w:b/>
      <w:bCs/>
      <w:color w:val="000000" w:themeColor="text1"/>
      <w:sz w:val="22"/>
      <w:szCs w:val="22"/>
      <w:lang w:val="es-ES_tradnl" w:eastAsia="es-ES"/>
    </w:rPr>
  </w:style>
  <w:style w:type="paragraph" w:styleId="NormalWeb">
    <w:name w:val="Normal (Web)"/>
    <w:basedOn w:val="Normal"/>
    <w:uiPriority w:val="99"/>
    <w:unhideWhenUsed/>
    <w:rsid w:val="002928CD"/>
    <w:pPr>
      <w:spacing w:before="100" w:beforeAutospacing="1" w:after="100" w:afterAutospacing="1"/>
    </w:pPr>
    <w:rPr>
      <w:rFonts w:ascii="Times New Roman" w:eastAsia="Times New Roman" w:hAnsi="Times New Roman"/>
      <w:lang w:val="es-ES"/>
    </w:rPr>
  </w:style>
  <w:style w:type="paragraph" w:customStyle="1" w:styleId="m-1585668268104209997msolistparagraph">
    <w:name w:val="m_-1585668268104209997msolistparagraph"/>
    <w:basedOn w:val="Normal"/>
    <w:rsid w:val="008F403C"/>
    <w:pPr>
      <w:spacing w:before="100" w:beforeAutospacing="1" w:after="100" w:afterAutospacing="1"/>
    </w:pPr>
    <w:rPr>
      <w:rFonts w:ascii="Times New Roman" w:eastAsia="Times New Roman" w:hAnsi="Times New Roman"/>
      <w:lang w:val="en-US" w:eastAsia="en-US"/>
    </w:rPr>
  </w:style>
  <w:style w:type="character" w:customStyle="1" w:styleId="PrrafodelistaCar">
    <w:name w:val="Párrafo de lista Car"/>
    <w:link w:val="Prrafodelista"/>
    <w:uiPriority w:val="34"/>
    <w:locked/>
    <w:rsid w:val="001B7988"/>
    <w:rPr>
      <w:sz w:val="24"/>
      <w:szCs w:val="24"/>
      <w:lang w:val="es-ES_tradnl" w:eastAsia="es-ES"/>
    </w:rPr>
  </w:style>
  <w:style w:type="character" w:styleId="Hipervnculovisitado">
    <w:name w:val="FollowedHyperlink"/>
    <w:basedOn w:val="Fuentedeprrafopredeter"/>
    <w:uiPriority w:val="99"/>
    <w:semiHidden/>
    <w:unhideWhenUsed/>
    <w:rsid w:val="00304EE4"/>
    <w:rPr>
      <w:color w:val="954F72" w:themeColor="followedHyperlink"/>
      <w:u w:val="single"/>
    </w:rPr>
  </w:style>
  <w:style w:type="character" w:customStyle="1" w:styleId="Ttulo6Car">
    <w:name w:val="Título 6 Car"/>
    <w:basedOn w:val="Fuentedeprrafopredeter"/>
    <w:link w:val="Ttulo6"/>
    <w:uiPriority w:val="9"/>
    <w:semiHidden/>
    <w:rsid w:val="00771887"/>
    <w:rPr>
      <w:rFonts w:asciiTheme="majorHAnsi" w:eastAsiaTheme="majorEastAsia" w:hAnsiTheme="majorHAnsi" w:cstheme="majorBidi"/>
      <w:i/>
      <w:iCs/>
      <w:color w:val="1F3763" w:themeColor="accent1" w:themeShade="7F"/>
      <w:sz w:val="24"/>
      <w:szCs w:val="24"/>
      <w:lang w:val="es-ES_tradnl" w:eastAsia="es-ES"/>
    </w:rPr>
  </w:style>
  <w:style w:type="character" w:styleId="nfasis">
    <w:name w:val="Emphasis"/>
    <w:basedOn w:val="Fuentedeprrafopredeter"/>
    <w:uiPriority w:val="20"/>
    <w:qFormat/>
    <w:rsid w:val="00D73A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4704">
      <w:bodyDiv w:val="1"/>
      <w:marLeft w:val="0"/>
      <w:marRight w:val="0"/>
      <w:marTop w:val="0"/>
      <w:marBottom w:val="0"/>
      <w:divBdr>
        <w:top w:val="none" w:sz="0" w:space="0" w:color="auto"/>
        <w:left w:val="none" w:sz="0" w:space="0" w:color="auto"/>
        <w:bottom w:val="none" w:sz="0" w:space="0" w:color="auto"/>
        <w:right w:val="none" w:sz="0" w:space="0" w:color="auto"/>
      </w:divBdr>
    </w:div>
    <w:div w:id="141234850">
      <w:bodyDiv w:val="1"/>
      <w:marLeft w:val="0"/>
      <w:marRight w:val="0"/>
      <w:marTop w:val="0"/>
      <w:marBottom w:val="0"/>
      <w:divBdr>
        <w:top w:val="none" w:sz="0" w:space="0" w:color="auto"/>
        <w:left w:val="none" w:sz="0" w:space="0" w:color="auto"/>
        <w:bottom w:val="none" w:sz="0" w:space="0" w:color="auto"/>
        <w:right w:val="none" w:sz="0" w:space="0" w:color="auto"/>
      </w:divBdr>
    </w:div>
    <w:div w:id="302471456">
      <w:bodyDiv w:val="1"/>
      <w:marLeft w:val="0"/>
      <w:marRight w:val="0"/>
      <w:marTop w:val="0"/>
      <w:marBottom w:val="0"/>
      <w:divBdr>
        <w:top w:val="none" w:sz="0" w:space="0" w:color="auto"/>
        <w:left w:val="none" w:sz="0" w:space="0" w:color="auto"/>
        <w:bottom w:val="none" w:sz="0" w:space="0" w:color="auto"/>
        <w:right w:val="none" w:sz="0" w:space="0" w:color="auto"/>
      </w:divBdr>
    </w:div>
    <w:div w:id="609700498">
      <w:bodyDiv w:val="1"/>
      <w:marLeft w:val="0"/>
      <w:marRight w:val="0"/>
      <w:marTop w:val="0"/>
      <w:marBottom w:val="0"/>
      <w:divBdr>
        <w:top w:val="none" w:sz="0" w:space="0" w:color="auto"/>
        <w:left w:val="none" w:sz="0" w:space="0" w:color="auto"/>
        <w:bottom w:val="none" w:sz="0" w:space="0" w:color="auto"/>
        <w:right w:val="none" w:sz="0" w:space="0" w:color="auto"/>
      </w:divBdr>
    </w:div>
    <w:div w:id="719133285">
      <w:bodyDiv w:val="1"/>
      <w:marLeft w:val="0"/>
      <w:marRight w:val="0"/>
      <w:marTop w:val="0"/>
      <w:marBottom w:val="0"/>
      <w:divBdr>
        <w:top w:val="none" w:sz="0" w:space="0" w:color="auto"/>
        <w:left w:val="none" w:sz="0" w:space="0" w:color="auto"/>
        <w:bottom w:val="none" w:sz="0" w:space="0" w:color="auto"/>
        <w:right w:val="none" w:sz="0" w:space="0" w:color="auto"/>
      </w:divBdr>
    </w:div>
    <w:div w:id="948317020">
      <w:bodyDiv w:val="1"/>
      <w:marLeft w:val="0"/>
      <w:marRight w:val="0"/>
      <w:marTop w:val="0"/>
      <w:marBottom w:val="0"/>
      <w:divBdr>
        <w:top w:val="none" w:sz="0" w:space="0" w:color="auto"/>
        <w:left w:val="none" w:sz="0" w:space="0" w:color="auto"/>
        <w:bottom w:val="none" w:sz="0" w:space="0" w:color="auto"/>
        <w:right w:val="none" w:sz="0" w:space="0" w:color="auto"/>
      </w:divBdr>
    </w:div>
    <w:div w:id="1005092569">
      <w:bodyDiv w:val="1"/>
      <w:marLeft w:val="0"/>
      <w:marRight w:val="0"/>
      <w:marTop w:val="0"/>
      <w:marBottom w:val="0"/>
      <w:divBdr>
        <w:top w:val="none" w:sz="0" w:space="0" w:color="auto"/>
        <w:left w:val="none" w:sz="0" w:space="0" w:color="auto"/>
        <w:bottom w:val="none" w:sz="0" w:space="0" w:color="auto"/>
        <w:right w:val="none" w:sz="0" w:space="0" w:color="auto"/>
      </w:divBdr>
    </w:div>
    <w:div w:id="1072702037">
      <w:bodyDiv w:val="1"/>
      <w:marLeft w:val="0"/>
      <w:marRight w:val="0"/>
      <w:marTop w:val="0"/>
      <w:marBottom w:val="0"/>
      <w:divBdr>
        <w:top w:val="none" w:sz="0" w:space="0" w:color="auto"/>
        <w:left w:val="none" w:sz="0" w:space="0" w:color="auto"/>
        <w:bottom w:val="none" w:sz="0" w:space="0" w:color="auto"/>
        <w:right w:val="none" w:sz="0" w:space="0" w:color="auto"/>
      </w:divBdr>
      <w:divsChild>
        <w:div w:id="124199596">
          <w:marLeft w:val="0"/>
          <w:marRight w:val="0"/>
          <w:marTop w:val="0"/>
          <w:marBottom w:val="30"/>
          <w:divBdr>
            <w:top w:val="none" w:sz="0" w:space="12" w:color="auto"/>
            <w:left w:val="single" w:sz="6" w:space="26" w:color="DDDDDD"/>
            <w:bottom w:val="single" w:sz="6" w:space="12" w:color="DDDDDD"/>
            <w:right w:val="single" w:sz="6" w:space="26" w:color="DDDDDD"/>
          </w:divBdr>
        </w:div>
      </w:divsChild>
    </w:div>
    <w:div w:id="1365442930">
      <w:bodyDiv w:val="1"/>
      <w:marLeft w:val="0"/>
      <w:marRight w:val="0"/>
      <w:marTop w:val="0"/>
      <w:marBottom w:val="0"/>
      <w:divBdr>
        <w:top w:val="none" w:sz="0" w:space="0" w:color="auto"/>
        <w:left w:val="none" w:sz="0" w:space="0" w:color="auto"/>
        <w:bottom w:val="none" w:sz="0" w:space="0" w:color="auto"/>
        <w:right w:val="none" w:sz="0" w:space="0" w:color="auto"/>
      </w:divBdr>
    </w:div>
    <w:div w:id="1574192811">
      <w:bodyDiv w:val="1"/>
      <w:marLeft w:val="0"/>
      <w:marRight w:val="0"/>
      <w:marTop w:val="0"/>
      <w:marBottom w:val="0"/>
      <w:divBdr>
        <w:top w:val="none" w:sz="0" w:space="0" w:color="auto"/>
        <w:left w:val="none" w:sz="0" w:space="0" w:color="auto"/>
        <w:bottom w:val="none" w:sz="0" w:space="0" w:color="auto"/>
        <w:right w:val="none" w:sz="0" w:space="0" w:color="auto"/>
      </w:divBdr>
    </w:div>
    <w:div w:id="1582134050">
      <w:bodyDiv w:val="1"/>
      <w:marLeft w:val="0"/>
      <w:marRight w:val="0"/>
      <w:marTop w:val="0"/>
      <w:marBottom w:val="0"/>
      <w:divBdr>
        <w:top w:val="none" w:sz="0" w:space="0" w:color="auto"/>
        <w:left w:val="none" w:sz="0" w:space="0" w:color="auto"/>
        <w:bottom w:val="none" w:sz="0" w:space="0" w:color="auto"/>
        <w:right w:val="none" w:sz="0" w:space="0" w:color="auto"/>
      </w:divBdr>
    </w:div>
    <w:div w:id="1652516776">
      <w:bodyDiv w:val="1"/>
      <w:marLeft w:val="0"/>
      <w:marRight w:val="0"/>
      <w:marTop w:val="0"/>
      <w:marBottom w:val="0"/>
      <w:divBdr>
        <w:top w:val="none" w:sz="0" w:space="0" w:color="auto"/>
        <w:left w:val="none" w:sz="0" w:space="0" w:color="auto"/>
        <w:bottom w:val="none" w:sz="0" w:space="0" w:color="auto"/>
        <w:right w:val="none" w:sz="0" w:space="0" w:color="auto"/>
      </w:divBdr>
    </w:div>
    <w:div w:id="1877769274">
      <w:bodyDiv w:val="1"/>
      <w:marLeft w:val="0"/>
      <w:marRight w:val="0"/>
      <w:marTop w:val="0"/>
      <w:marBottom w:val="0"/>
      <w:divBdr>
        <w:top w:val="none" w:sz="0" w:space="0" w:color="auto"/>
        <w:left w:val="none" w:sz="0" w:space="0" w:color="auto"/>
        <w:bottom w:val="none" w:sz="0" w:space="0" w:color="auto"/>
        <w:right w:val="none" w:sz="0" w:space="0" w:color="auto"/>
      </w:divBdr>
    </w:div>
    <w:div w:id="19815670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onvocatoria@ippdh.mercosur.int"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convocatoria@ippdh.mercosur.in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4A80D-E2E6-4188-800C-81B3792BD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851</Words>
  <Characters>4683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IPPDH - Mercosur</Company>
  <LinksUpToDate>false</LinksUpToDate>
  <CharactersWithSpaces>5523</CharactersWithSpaces>
  <SharedDoc>false</SharedDoc>
  <HLinks>
    <vt:vector size="12" baseType="variant">
      <vt:variant>
        <vt:i4>4259946</vt:i4>
      </vt:variant>
      <vt:variant>
        <vt:i4>3</vt:i4>
      </vt:variant>
      <vt:variant>
        <vt:i4>0</vt:i4>
      </vt:variant>
      <vt:variant>
        <vt:i4>5</vt:i4>
      </vt:variant>
      <vt:variant>
        <vt:lpwstr>mailto:ProyectoIPPDH-FOCEM@ippdh.mercosur.int</vt:lpwstr>
      </vt:variant>
      <vt:variant>
        <vt:lpwstr/>
      </vt:variant>
      <vt:variant>
        <vt:i4>4259946</vt:i4>
      </vt:variant>
      <vt:variant>
        <vt:i4>0</vt:i4>
      </vt:variant>
      <vt:variant>
        <vt:i4>0</vt:i4>
      </vt:variant>
      <vt:variant>
        <vt:i4>5</vt:i4>
      </vt:variant>
      <vt:variant>
        <vt:lpwstr>mailto:ProyectoIPPDH-FOCEM@ippdh.mercosur.int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Rodriguez Patrinós</dc:creator>
  <cp:lastModifiedBy>Vanessa Soledad Anfitti Ferreira</cp:lastModifiedBy>
  <cp:revision>10</cp:revision>
  <cp:lastPrinted>2013-08-29T16:47:00Z</cp:lastPrinted>
  <dcterms:created xsi:type="dcterms:W3CDTF">2017-12-11T15:40:00Z</dcterms:created>
  <dcterms:modified xsi:type="dcterms:W3CDTF">2017-12-12T21:10:00Z</dcterms:modified>
</cp:coreProperties>
</file>